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7C" w:rsidRPr="00C63C6D" w:rsidRDefault="006911BB" w:rsidP="006911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63C6D">
        <w:rPr>
          <w:b/>
          <w:bCs/>
        </w:rPr>
        <w:t xml:space="preserve">PAZARLAMA </w:t>
      </w:r>
      <w:r w:rsidR="000F2F45" w:rsidRPr="00C63C6D">
        <w:rPr>
          <w:b/>
          <w:bCs/>
        </w:rPr>
        <w:t>VE PERAKENDE</w:t>
      </w:r>
      <w:r w:rsidRPr="00C63C6D">
        <w:rPr>
          <w:b/>
          <w:bCs/>
        </w:rPr>
        <w:t xml:space="preserve"> </w:t>
      </w:r>
      <w:r w:rsidR="00A4787C" w:rsidRPr="00C63C6D">
        <w:rPr>
          <w:b/>
          <w:bCs/>
        </w:rPr>
        <w:t>ALANI</w:t>
      </w:r>
    </w:p>
    <w:p w:rsidR="006911BB" w:rsidRPr="00C63C6D" w:rsidRDefault="006911BB" w:rsidP="006911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63C6D">
        <w:rPr>
          <w:b/>
          <w:bCs/>
        </w:rPr>
        <w:t xml:space="preserve">SATIŞ </w:t>
      </w:r>
      <w:r w:rsidR="000F2F45" w:rsidRPr="00C63C6D">
        <w:rPr>
          <w:b/>
          <w:bCs/>
        </w:rPr>
        <w:t>ELEMANLIĞI DALI</w:t>
      </w:r>
    </w:p>
    <w:p w:rsidR="00A4787C" w:rsidRPr="00C63C6D" w:rsidRDefault="00B03961" w:rsidP="006911B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color w:val="000000"/>
        </w:rPr>
      </w:pPr>
      <w:r>
        <w:rPr>
          <w:rStyle w:val="Gl"/>
          <w:color w:val="000000"/>
        </w:rPr>
        <w:t>KALF</w:t>
      </w:r>
      <w:r w:rsidR="00EE2E59" w:rsidRPr="00C63C6D">
        <w:rPr>
          <w:rStyle w:val="Gl"/>
          <w:color w:val="000000"/>
        </w:rPr>
        <w:t>ALIK</w:t>
      </w:r>
      <w:r w:rsidR="00A4787C" w:rsidRPr="00C63C6D">
        <w:rPr>
          <w:rStyle w:val="Gl"/>
          <w:color w:val="000000"/>
        </w:rPr>
        <w:t xml:space="preserve"> DERS ÇİZELGESİ</w:t>
      </w:r>
    </w:p>
    <w:p w:rsidR="00A4787C" w:rsidRPr="00C63C6D" w:rsidRDefault="00A4787C" w:rsidP="00EA5F9D">
      <w:pPr>
        <w:jc w:val="both"/>
      </w:pPr>
    </w:p>
    <w:tbl>
      <w:tblPr>
        <w:tblpPr w:leftFromText="141" w:rightFromText="141" w:vertAnchor="text" w:horzAnchor="margin" w:tblpY="110"/>
        <w:tblW w:w="9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6824"/>
      </w:tblGrid>
      <w:tr w:rsidR="001F14D5" w:rsidRPr="00C63C6D" w:rsidTr="001F14D5">
        <w:trPr>
          <w:trHeight w:val="340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14D5" w:rsidRPr="00C63C6D" w:rsidRDefault="001F14D5" w:rsidP="001F14D5">
            <w:pPr>
              <w:jc w:val="center"/>
              <w:rPr>
                <w:b/>
                <w:bCs/>
                <w:color w:val="000000"/>
              </w:rPr>
            </w:pPr>
            <w:r w:rsidRPr="00C63C6D">
              <w:rPr>
                <w:b/>
                <w:bCs/>
                <w:color w:val="000000"/>
              </w:rPr>
              <w:t>ALAN ORTAK DERSLERİ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F14D5" w:rsidRPr="00C63C6D" w:rsidRDefault="001F14D5" w:rsidP="001F14D5">
            <w:pPr>
              <w:spacing w:before="20" w:after="20"/>
            </w:pPr>
            <w:r w:rsidRPr="00C63C6D">
              <w:t>PAZARLAMA VE PERAKENDE TEMELLERİ</w:t>
            </w:r>
          </w:p>
        </w:tc>
      </w:tr>
      <w:tr w:rsidR="001F14D5" w:rsidRPr="00C63C6D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14D5" w:rsidRPr="00C63C6D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>STANDART TÜRK KLAVYESİ</w:t>
            </w:r>
          </w:p>
        </w:tc>
      </w:tr>
      <w:tr w:rsidR="001F14D5" w:rsidRPr="00C63C6D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C63C6D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>OFİS PROGRAMLARI</w:t>
            </w:r>
          </w:p>
        </w:tc>
      </w:tr>
      <w:tr w:rsidR="001F14D5" w:rsidRPr="00C63C6D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C63C6D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>ÇALIŞMA HAYATI</w:t>
            </w:r>
          </w:p>
        </w:tc>
      </w:tr>
      <w:tr w:rsidR="001F14D5" w:rsidRPr="00C63C6D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C63C6D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>DİKSİYON VE ETKİLİ İLETİŞİM</w:t>
            </w:r>
          </w:p>
        </w:tc>
      </w:tr>
      <w:tr w:rsidR="001F14D5" w:rsidRPr="00C63C6D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C63C6D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>MÜŞTERİ İLİŞKİLERİ</w:t>
            </w:r>
          </w:p>
        </w:tc>
      </w:tr>
      <w:tr w:rsidR="001F14D5" w:rsidRPr="00C63C6D" w:rsidTr="001F14D5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C63C6D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>TİCARİ HESAPLAMALAR</w:t>
            </w:r>
          </w:p>
        </w:tc>
      </w:tr>
      <w:tr w:rsidR="001F14D5" w:rsidRPr="00C63C6D" w:rsidTr="00D202BF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4D5" w:rsidRPr="00C63C6D" w:rsidRDefault="001F14D5" w:rsidP="001F14D5">
            <w:pPr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 xml:space="preserve">HUKUK </w:t>
            </w:r>
          </w:p>
        </w:tc>
      </w:tr>
      <w:tr w:rsidR="001F14D5" w:rsidRPr="00C63C6D" w:rsidTr="00D202BF">
        <w:trPr>
          <w:trHeight w:val="340"/>
        </w:trPr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D5" w:rsidRPr="00C63C6D" w:rsidRDefault="001F14D5" w:rsidP="001F14D5">
            <w:pPr>
              <w:jc w:val="center"/>
              <w:rPr>
                <w:b/>
                <w:bCs/>
                <w:color w:val="000000"/>
              </w:rPr>
            </w:pPr>
            <w:r w:rsidRPr="00C63C6D">
              <w:rPr>
                <w:b/>
                <w:bCs/>
                <w:color w:val="000000"/>
              </w:rPr>
              <w:t>DAL DERSLERİ</w:t>
            </w:r>
          </w:p>
        </w:tc>
        <w:tc>
          <w:tcPr>
            <w:tcW w:w="6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4D5" w:rsidRPr="00C63C6D" w:rsidRDefault="001F14D5" w:rsidP="001F14D5">
            <w:pPr>
              <w:spacing w:before="20" w:after="20"/>
            </w:pPr>
            <w:r w:rsidRPr="00C63C6D">
              <w:t xml:space="preserve">PERAKENDECİLİK </w:t>
            </w:r>
          </w:p>
        </w:tc>
      </w:tr>
      <w:tr w:rsidR="001F14D5" w:rsidRPr="00C63C6D" w:rsidTr="00D202BF">
        <w:trPr>
          <w:trHeight w:val="340"/>
        </w:trPr>
        <w:tc>
          <w:tcPr>
            <w:tcW w:w="22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4D5" w:rsidRPr="00C63C6D" w:rsidRDefault="001F14D5" w:rsidP="001F14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4D5" w:rsidRPr="00C63C6D" w:rsidRDefault="001F14D5" w:rsidP="001F14D5">
            <w:pPr>
              <w:spacing w:before="20" w:after="20"/>
              <w:rPr>
                <w:bCs/>
              </w:rPr>
            </w:pPr>
            <w:r w:rsidRPr="00C63C6D">
              <w:t>GIDA SATIŞINDA HİJYEN VE SANİTASYON</w:t>
            </w:r>
          </w:p>
        </w:tc>
      </w:tr>
    </w:tbl>
    <w:p w:rsidR="001F14D5" w:rsidRPr="00C63C6D" w:rsidRDefault="001F14D5" w:rsidP="00EA5F9D">
      <w:pPr>
        <w:jc w:val="both"/>
      </w:pPr>
    </w:p>
    <w:p w:rsidR="001F14D5" w:rsidRPr="00C63C6D" w:rsidRDefault="001F14D5" w:rsidP="00EA5F9D">
      <w:pPr>
        <w:jc w:val="both"/>
      </w:pPr>
    </w:p>
    <w:p w:rsidR="001F14D5" w:rsidRPr="00C63C6D" w:rsidRDefault="001F14D5" w:rsidP="00EA5F9D">
      <w:pPr>
        <w:jc w:val="both"/>
      </w:pPr>
    </w:p>
    <w:p w:rsidR="00DE4286" w:rsidRPr="00C63C6D" w:rsidRDefault="006911BB" w:rsidP="00EA5F9D">
      <w:pPr>
        <w:jc w:val="both"/>
        <w:rPr>
          <w:b/>
          <w:sz w:val="28"/>
          <w:szCs w:val="28"/>
          <w:u w:val="single"/>
        </w:rPr>
      </w:pPr>
      <w:r w:rsidRPr="00C63C6D">
        <w:rPr>
          <w:b/>
          <w:sz w:val="28"/>
          <w:szCs w:val="28"/>
          <w:u w:val="single"/>
        </w:rPr>
        <w:t>PAZARLAMA VE PERAKENDE TEMELLERİ</w:t>
      </w:r>
      <w:r w:rsidR="00DE4286" w:rsidRPr="00C63C6D">
        <w:rPr>
          <w:b/>
          <w:sz w:val="28"/>
          <w:szCs w:val="28"/>
          <w:u w:val="single"/>
        </w:rPr>
        <w:t xml:space="preserve"> DERSİ</w:t>
      </w:r>
    </w:p>
    <w:p w:rsidR="00422800" w:rsidRPr="00C63C6D" w:rsidRDefault="00422800" w:rsidP="00EA5F9D">
      <w:pPr>
        <w:jc w:val="both"/>
        <w:rPr>
          <w:b/>
        </w:rPr>
      </w:pPr>
    </w:p>
    <w:p w:rsidR="00DE4286" w:rsidRPr="00C63C6D" w:rsidRDefault="006911BB" w:rsidP="00EA5F9D">
      <w:pPr>
        <w:jc w:val="both"/>
      </w:pPr>
      <w:r w:rsidRPr="00C63C6D">
        <w:t>Pazarlama ve Perakende Temelleri</w:t>
      </w:r>
      <w:r w:rsidR="00DE4286" w:rsidRPr="00C63C6D">
        <w:t xml:space="preserve"> dersine ait modüller aşağıda sıralanmıştır.</w:t>
      </w:r>
    </w:p>
    <w:p w:rsidR="006911BB" w:rsidRPr="00C63C6D" w:rsidRDefault="006911BB" w:rsidP="00EA5F9D">
      <w:pPr>
        <w:jc w:val="both"/>
      </w:pPr>
    </w:p>
    <w:p w:rsidR="00DE4286" w:rsidRPr="00C63C6D" w:rsidRDefault="00DE4286" w:rsidP="00453132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C63C6D">
        <w:rPr>
          <w:b/>
        </w:rPr>
        <w:t>İŞ SAĞLIĞI VE GÜVENLİĞİ</w:t>
      </w:r>
    </w:p>
    <w:p w:rsidR="00DE4286" w:rsidRPr="00C63C6D" w:rsidRDefault="006911BB" w:rsidP="00453132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C63C6D">
        <w:rPr>
          <w:b/>
        </w:rPr>
        <w:t>MESLEĞİMİ TANIYORUM</w:t>
      </w:r>
    </w:p>
    <w:p w:rsidR="00DE4286" w:rsidRPr="00C63C6D" w:rsidRDefault="006911BB" w:rsidP="00453132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C63C6D">
        <w:rPr>
          <w:b/>
        </w:rPr>
        <w:t>GİRİŞİMCİLİK VE İŞLETME</w:t>
      </w:r>
    </w:p>
    <w:p w:rsidR="00DE4286" w:rsidRPr="00C63C6D" w:rsidRDefault="006911BB" w:rsidP="00453132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C63C6D">
        <w:rPr>
          <w:b/>
        </w:rPr>
        <w:t>PAZARLAMA İLKELERİ</w:t>
      </w:r>
    </w:p>
    <w:p w:rsidR="006911BB" w:rsidRPr="00C63C6D" w:rsidRDefault="006911BB" w:rsidP="00453132">
      <w:pPr>
        <w:pStyle w:val="ListeParagraf"/>
        <w:numPr>
          <w:ilvl w:val="0"/>
          <w:numId w:val="2"/>
        </w:numPr>
        <w:ind w:left="851" w:hanging="294"/>
        <w:jc w:val="both"/>
        <w:rPr>
          <w:b/>
        </w:rPr>
      </w:pPr>
      <w:r w:rsidRPr="00C63C6D">
        <w:rPr>
          <w:b/>
        </w:rPr>
        <w:t>TÜKETİCİ DAVRANIŞLARI</w:t>
      </w:r>
    </w:p>
    <w:p w:rsidR="00DE4286" w:rsidRPr="00C63C6D" w:rsidRDefault="00DE4286" w:rsidP="00EA5F9D">
      <w:pPr>
        <w:jc w:val="both"/>
      </w:pPr>
    </w:p>
    <w:p w:rsidR="00DE4286" w:rsidRPr="00C63C6D" w:rsidRDefault="00DE4286" w:rsidP="00453132">
      <w:pPr>
        <w:pStyle w:val="ListeParagraf"/>
        <w:numPr>
          <w:ilvl w:val="0"/>
          <w:numId w:val="3"/>
        </w:numPr>
        <w:jc w:val="both"/>
        <w:rPr>
          <w:b/>
        </w:rPr>
      </w:pPr>
      <w:r w:rsidRPr="00C63C6D">
        <w:rPr>
          <w:b/>
        </w:rPr>
        <w:t>İŞ SAĞLIĞI VE GÜVENLİĞİ</w:t>
      </w:r>
    </w:p>
    <w:p w:rsidR="006911BB" w:rsidRPr="00C63C6D" w:rsidRDefault="006911BB" w:rsidP="006911BB">
      <w:pPr>
        <w:pStyle w:val="ListeParagraf"/>
        <w:jc w:val="both"/>
        <w:rPr>
          <w:b/>
        </w:rPr>
      </w:pPr>
    </w:p>
    <w:p w:rsidR="00DE4286" w:rsidRPr="00C63C6D" w:rsidRDefault="00DE4286" w:rsidP="00EA5F9D">
      <w:pPr>
        <w:jc w:val="both"/>
        <w:rPr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</w:t>
      </w:r>
      <w:r w:rsidR="00517BD2" w:rsidRPr="00C63C6D">
        <w:rPr>
          <w:color w:val="000000"/>
        </w:rPr>
        <w:t>Bireye/Öğrenciye;</w:t>
      </w:r>
      <w:r w:rsidRPr="00C63C6D">
        <w:rPr>
          <w:color w:val="000000"/>
        </w:rPr>
        <w:t xml:space="preserve"> </w:t>
      </w:r>
      <w:r w:rsidR="00AA6EC7" w:rsidRPr="00C63C6D">
        <w:rPr>
          <w:color w:val="000000"/>
        </w:rPr>
        <w:t>k</w:t>
      </w:r>
      <w:r w:rsidRPr="00C63C6D">
        <w:rPr>
          <w:color w:val="000000"/>
        </w:rPr>
        <w:t>aza, yaralanma ve yangın olaylarına karşı iş sağlığı</w:t>
      </w:r>
      <w:r w:rsidR="00517BD2" w:rsidRPr="00C63C6D">
        <w:rPr>
          <w:color w:val="000000"/>
        </w:rPr>
        <w:t xml:space="preserve"> ve güvenliği tedbirleri </w:t>
      </w:r>
      <w:r w:rsidRPr="00C63C6D">
        <w:rPr>
          <w:color w:val="000000"/>
        </w:rPr>
        <w:t>ile ilgili bilgi ve becerilerin kazandırılması amaçlanmaktadır.</w:t>
      </w:r>
    </w:p>
    <w:p w:rsidR="00517BD2" w:rsidRPr="00C63C6D" w:rsidRDefault="00517BD2" w:rsidP="00EA5F9D">
      <w:pPr>
        <w:jc w:val="both"/>
        <w:rPr>
          <w:b/>
        </w:rPr>
      </w:pPr>
      <w:r w:rsidRPr="00C63C6D">
        <w:rPr>
          <w:b/>
        </w:rPr>
        <w:t>KONULAR:</w:t>
      </w:r>
    </w:p>
    <w:p w:rsidR="00DE4286" w:rsidRPr="00C63C6D" w:rsidRDefault="00DE4286" w:rsidP="00453132">
      <w:pPr>
        <w:numPr>
          <w:ilvl w:val="0"/>
          <w:numId w:val="4"/>
        </w:numPr>
        <w:spacing w:after="240" w:line="276" w:lineRule="auto"/>
        <w:contextualSpacing/>
        <w:jc w:val="both"/>
      </w:pPr>
      <w:r w:rsidRPr="00C63C6D">
        <w:rPr>
          <w:color w:val="000000"/>
        </w:rPr>
        <w:t>İş sağlığı ve güvenliği, çalışanların yasal hak ve sorumlulukları ile iş kazalarından doğabilecek hukuki sonuçlar</w:t>
      </w:r>
    </w:p>
    <w:p w:rsidR="00DE4286" w:rsidRPr="00C63C6D" w:rsidRDefault="00DE4286" w:rsidP="00453132">
      <w:pPr>
        <w:numPr>
          <w:ilvl w:val="0"/>
          <w:numId w:val="4"/>
        </w:numPr>
        <w:spacing w:after="240" w:line="276" w:lineRule="auto"/>
        <w:contextualSpacing/>
        <w:jc w:val="both"/>
      </w:pPr>
      <w:r w:rsidRPr="00C63C6D">
        <w:rPr>
          <w:color w:val="000000"/>
        </w:rPr>
        <w:t>Meslek hastalıkları ve korunma yöntemleri</w:t>
      </w:r>
    </w:p>
    <w:p w:rsidR="00AA6EC7" w:rsidRPr="00C63C6D" w:rsidRDefault="00DE4286" w:rsidP="00453132">
      <w:pPr>
        <w:numPr>
          <w:ilvl w:val="0"/>
          <w:numId w:val="4"/>
        </w:numPr>
        <w:spacing w:after="240" w:line="276" w:lineRule="auto"/>
        <w:contextualSpacing/>
        <w:jc w:val="both"/>
      </w:pPr>
      <w:r w:rsidRPr="00C63C6D">
        <w:rPr>
          <w:color w:val="000000"/>
        </w:rPr>
        <w:t xml:space="preserve">İş yerinde oluşabilecek </w:t>
      </w:r>
      <w:r w:rsidRPr="00C63C6D">
        <w:t>iş kazalarına karşı gerekli tedbirler</w:t>
      </w:r>
    </w:p>
    <w:p w:rsidR="00F5742D" w:rsidRPr="00C63C6D" w:rsidRDefault="00F5742D" w:rsidP="00EA5F9D">
      <w:pPr>
        <w:spacing w:after="240" w:line="276" w:lineRule="auto"/>
        <w:contextualSpacing/>
        <w:jc w:val="both"/>
        <w:rPr>
          <w:color w:val="000000"/>
        </w:rPr>
      </w:pPr>
    </w:p>
    <w:p w:rsidR="00AA6EC7" w:rsidRPr="00C63C6D" w:rsidRDefault="00AA6EC7" w:rsidP="00447C56">
      <w:pPr>
        <w:spacing w:after="240" w:line="276" w:lineRule="auto"/>
        <w:ind w:firstLine="360"/>
        <w:contextualSpacing/>
        <w:jc w:val="both"/>
        <w:rPr>
          <w:color w:val="000000"/>
        </w:rPr>
      </w:pPr>
      <w:r w:rsidRPr="00C63C6D">
        <w:rPr>
          <w:color w:val="000000"/>
        </w:rPr>
        <w:t>İş sağlığı ve güvenliği ile ilgili temel kurallara göre gerekli tedbirleri alır.</w:t>
      </w:r>
    </w:p>
    <w:p w:rsidR="00517BD2" w:rsidRPr="00C63C6D" w:rsidRDefault="00517BD2" w:rsidP="00EA5F9D">
      <w:pPr>
        <w:spacing w:after="240" w:line="276" w:lineRule="auto"/>
        <w:contextualSpacing/>
        <w:jc w:val="both"/>
      </w:pPr>
    </w:p>
    <w:p w:rsidR="00716F8A" w:rsidRPr="00C63C6D" w:rsidRDefault="00BE3C58" w:rsidP="00BE3C58">
      <w:r>
        <w:rPr>
          <w:sz w:val="22"/>
          <w:szCs w:val="22"/>
        </w:rPr>
        <w:t xml:space="preserve"> </w:t>
      </w:r>
    </w:p>
    <w:p w:rsidR="009F49C6" w:rsidRPr="00C63C6D" w:rsidRDefault="009F49C6" w:rsidP="00EA5F9D">
      <w:pPr>
        <w:jc w:val="both"/>
        <w:rPr>
          <w:b/>
        </w:rPr>
      </w:pPr>
    </w:p>
    <w:p w:rsidR="00AA6EC7" w:rsidRPr="00C63C6D" w:rsidRDefault="006911BB" w:rsidP="00453132">
      <w:pPr>
        <w:pStyle w:val="ListeParagraf"/>
        <w:numPr>
          <w:ilvl w:val="0"/>
          <w:numId w:val="3"/>
        </w:numPr>
        <w:jc w:val="both"/>
        <w:rPr>
          <w:b/>
        </w:rPr>
      </w:pPr>
      <w:r w:rsidRPr="00C63C6D">
        <w:rPr>
          <w:b/>
        </w:rPr>
        <w:t>MESLEĞİMİ TANIYORUM</w:t>
      </w:r>
    </w:p>
    <w:p w:rsidR="00716F8A" w:rsidRPr="00C63C6D" w:rsidRDefault="00716F8A" w:rsidP="00716F8A">
      <w:pPr>
        <w:pStyle w:val="ListeParagraf"/>
        <w:jc w:val="both"/>
        <w:rPr>
          <w:b/>
        </w:rPr>
      </w:pPr>
    </w:p>
    <w:p w:rsidR="00FA2DD9" w:rsidRPr="00C63C6D" w:rsidRDefault="00517BD2" w:rsidP="00422800">
      <w:pPr>
        <w:jc w:val="both"/>
        <w:rPr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="00293947" w:rsidRPr="00C63C6D">
        <w:t>Mesleği ile ilgili bilgi ve becerileri</w:t>
      </w:r>
      <w:r w:rsidR="00293947" w:rsidRPr="00C63C6D">
        <w:rPr>
          <w:color w:val="000000"/>
        </w:rPr>
        <w:t xml:space="preserve">n </w:t>
      </w:r>
      <w:r w:rsidR="00FA2DD9" w:rsidRPr="00C63C6D">
        <w:rPr>
          <w:color w:val="000000"/>
        </w:rPr>
        <w:t>kazandırılması amaçlanmaktadır.</w:t>
      </w:r>
    </w:p>
    <w:p w:rsidR="00422800" w:rsidRPr="00C63C6D" w:rsidRDefault="00517BD2" w:rsidP="00422800">
      <w:pPr>
        <w:jc w:val="both"/>
        <w:rPr>
          <w:b/>
        </w:rPr>
      </w:pPr>
      <w:r w:rsidRPr="00C63C6D">
        <w:rPr>
          <w:b/>
        </w:rPr>
        <w:lastRenderedPageBreak/>
        <w:t>KONULAR:</w:t>
      </w:r>
      <w:bookmarkStart w:id="0" w:name="_Hlk54709716"/>
    </w:p>
    <w:bookmarkEnd w:id="0"/>
    <w:p w:rsidR="006911BB" w:rsidRPr="00C63C6D" w:rsidRDefault="00716F8A" w:rsidP="00453132">
      <w:pPr>
        <w:pStyle w:val="PMaddeimi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Mesleğin</w:t>
      </w:r>
      <w:r w:rsidR="006911BB" w:rsidRPr="00C63C6D">
        <w:rPr>
          <w:rFonts w:ascii="Times New Roman" w:hAnsi="Times New Roman"/>
          <w:sz w:val="24"/>
          <w:szCs w:val="24"/>
        </w:rPr>
        <w:t xml:space="preserve"> çalışma ortam</w:t>
      </w:r>
      <w:r w:rsidR="00270D77" w:rsidRPr="00C63C6D">
        <w:rPr>
          <w:rFonts w:ascii="Times New Roman" w:hAnsi="Times New Roman"/>
          <w:sz w:val="24"/>
          <w:szCs w:val="24"/>
        </w:rPr>
        <w:t>ı,</w:t>
      </w:r>
      <w:r w:rsidR="006911BB" w:rsidRPr="00C63C6D">
        <w:rPr>
          <w:rFonts w:ascii="Times New Roman" w:hAnsi="Times New Roman"/>
          <w:sz w:val="24"/>
          <w:szCs w:val="24"/>
        </w:rPr>
        <w:t xml:space="preserve"> ko</w:t>
      </w:r>
      <w:r w:rsidRPr="00C63C6D">
        <w:rPr>
          <w:rFonts w:ascii="Times New Roman" w:hAnsi="Times New Roman"/>
          <w:sz w:val="24"/>
          <w:szCs w:val="24"/>
        </w:rPr>
        <w:t>şulları</w:t>
      </w:r>
      <w:r w:rsidR="00270D77" w:rsidRPr="00C63C6D">
        <w:rPr>
          <w:rFonts w:ascii="Times New Roman" w:hAnsi="Times New Roman"/>
          <w:sz w:val="24"/>
          <w:szCs w:val="24"/>
        </w:rPr>
        <w:t xml:space="preserve"> ve</w:t>
      </w:r>
      <w:r w:rsidRPr="00C63C6D">
        <w:rPr>
          <w:rFonts w:ascii="Times New Roman" w:hAnsi="Times New Roman"/>
          <w:sz w:val="24"/>
          <w:szCs w:val="24"/>
        </w:rPr>
        <w:t xml:space="preserve"> kariyer fırsatları</w:t>
      </w:r>
    </w:p>
    <w:p w:rsidR="009F49C6" w:rsidRPr="00C63C6D" w:rsidRDefault="006911BB" w:rsidP="00453132">
      <w:pPr>
        <w:pStyle w:val="PMaddeimi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Mesleğinin görev ve sorumlulukları</w:t>
      </w:r>
    </w:p>
    <w:p w:rsidR="00716F8A" w:rsidRPr="00C63C6D" w:rsidRDefault="00716F8A" w:rsidP="00716F8A">
      <w:pPr>
        <w:pStyle w:val="PMaddeimi"/>
        <w:numPr>
          <w:ilvl w:val="0"/>
          <w:numId w:val="0"/>
        </w:numPr>
        <w:ind w:left="720"/>
        <w:rPr>
          <w:rFonts w:ascii="Times New Roman" w:hAnsi="Times New Roman"/>
          <w:sz w:val="24"/>
          <w:szCs w:val="24"/>
        </w:rPr>
      </w:pPr>
    </w:p>
    <w:p w:rsidR="0076022F" w:rsidRPr="00C63C6D" w:rsidRDefault="0076022F" w:rsidP="0076022F">
      <w:pPr>
        <w:pStyle w:val="ListeParagraf"/>
        <w:spacing w:before="100" w:beforeAutospacing="1" w:line="276" w:lineRule="auto"/>
        <w:ind w:left="0"/>
        <w:contextualSpacing w:val="0"/>
      </w:pPr>
      <w:r w:rsidRPr="00C63C6D">
        <w:t>Mesleği ile ilgili bilgi ve becerileri açıklar.</w:t>
      </w:r>
    </w:p>
    <w:p w:rsidR="000F2F45" w:rsidRDefault="00BE3C58" w:rsidP="000F2F45">
      <w:r>
        <w:t xml:space="preserve"> </w:t>
      </w:r>
    </w:p>
    <w:p w:rsidR="00716F8A" w:rsidRPr="00C63C6D" w:rsidRDefault="00716F8A" w:rsidP="00716F8A">
      <w:pPr>
        <w:spacing w:after="240" w:line="276" w:lineRule="auto"/>
        <w:contextualSpacing/>
        <w:jc w:val="both"/>
        <w:rPr>
          <w:bCs/>
          <w:color w:val="000000"/>
        </w:rPr>
      </w:pPr>
    </w:p>
    <w:p w:rsidR="00716F8A" w:rsidRPr="00C63C6D" w:rsidRDefault="00716F8A" w:rsidP="00453132">
      <w:pPr>
        <w:pStyle w:val="ListeParagraf"/>
        <w:numPr>
          <w:ilvl w:val="0"/>
          <w:numId w:val="10"/>
        </w:numPr>
        <w:spacing w:after="240" w:line="276" w:lineRule="auto"/>
        <w:jc w:val="both"/>
        <w:rPr>
          <w:bCs/>
          <w:color w:val="000000"/>
        </w:rPr>
      </w:pPr>
      <w:r w:rsidRPr="00C63C6D">
        <w:rPr>
          <w:b/>
        </w:rPr>
        <w:t xml:space="preserve">GİRİŞİMCİLİK VE İŞLETME </w:t>
      </w:r>
    </w:p>
    <w:p w:rsidR="009F49C6" w:rsidRPr="00C63C6D" w:rsidRDefault="009F49C6" w:rsidP="00716F8A">
      <w:pPr>
        <w:spacing w:after="240" w:line="276" w:lineRule="auto"/>
        <w:jc w:val="both"/>
        <w:rPr>
          <w:bCs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="00293947" w:rsidRPr="00C63C6D">
        <w:t>Girişimcilik ve işletme ile ilgili bilgi ve becerilerin</w:t>
      </w:r>
      <w:r w:rsidRPr="00C63C6D">
        <w:rPr>
          <w:color w:val="000000"/>
        </w:rPr>
        <w:t xml:space="preserve"> kazandırılması amaçlanmaktadır.</w:t>
      </w:r>
    </w:p>
    <w:p w:rsidR="009F49C6" w:rsidRPr="00C63C6D" w:rsidRDefault="009F49C6" w:rsidP="00EA5F9D">
      <w:pPr>
        <w:jc w:val="both"/>
        <w:rPr>
          <w:b/>
        </w:rPr>
      </w:pPr>
      <w:r w:rsidRPr="00C63C6D">
        <w:rPr>
          <w:b/>
        </w:rPr>
        <w:t>KONULAR:</w:t>
      </w:r>
    </w:p>
    <w:p w:rsidR="00716F8A" w:rsidRPr="00C63C6D" w:rsidRDefault="00716F8A" w:rsidP="00453132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Girişimcilik ile ilgili temel kavramlar</w:t>
      </w:r>
    </w:p>
    <w:p w:rsidR="00716F8A" w:rsidRPr="00C63C6D" w:rsidRDefault="00716F8A" w:rsidP="00453132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Girişimcinin özellikleri</w:t>
      </w:r>
    </w:p>
    <w:p w:rsidR="00716F8A" w:rsidRPr="00C63C6D" w:rsidRDefault="00716F8A" w:rsidP="00453132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İşletme ile </w:t>
      </w:r>
      <w:r w:rsidR="00C35655" w:rsidRPr="00C63C6D">
        <w:rPr>
          <w:rFonts w:ascii="Times New Roman" w:hAnsi="Times New Roman"/>
          <w:sz w:val="24"/>
          <w:szCs w:val="24"/>
        </w:rPr>
        <w:t>ilgili temel kavramlar</w:t>
      </w:r>
    </w:p>
    <w:p w:rsidR="00716F8A" w:rsidRPr="00C63C6D" w:rsidRDefault="00C35655" w:rsidP="00453132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İşletmenin iş akışı</w:t>
      </w:r>
    </w:p>
    <w:p w:rsidR="00716F8A" w:rsidRPr="00C63C6D" w:rsidRDefault="00716F8A" w:rsidP="00453132">
      <w:pPr>
        <w:pStyle w:val="PMaddeimi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İşletmeleri faaliyet alanlarına, üretilen mal ve hizmet türlerine ve</w:t>
      </w:r>
      <w:r w:rsidR="00C35655" w:rsidRPr="00C63C6D">
        <w:rPr>
          <w:rFonts w:ascii="Times New Roman" w:hAnsi="Times New Roman"/>
          <w:sz w:val="24"/>
          <w:szCs w:val="24"/>
        </w:rPr>
        <w:t xml:space="preserve"> sahipliğine göre sınıflandırma</w:t>
      </w:r>
    </w:p>
    <w:p w:rsidR="00716F8A" w:rsidRPr="00C63C6D" w:rsidRDefault="00716F8A" w:rsidP="00447C56">
      <w:pPr>
        <w:spacing w:after="240" w:line="276" w:lineRule="auto"/>
        <w:ind w:firstLine="491"/>
        <w:contextualSpacing/>
        <w:jc w:val="both"/>
        <w:rPr>
          <w:bCs/>
          <w:lang w:eastAsia="en-US"/>
        </w:rPr>
      </w:pPr>
    </w:p>
    <w:p w:rsidR="009F49C6" w:rsidRPr="00C63C6D" w:rsidRDefault="0076022F" w:rsidP="00EC1E09">
      <w:pPr>
        <w:spacing w:after="240" w:line="276" w:lineRule="auto"/>
        <w:contextualSpacing/>
        <w:jc w:val="both"/>
      </w:pPr>
      <w:r w:rsidRPr="00C63C6D">
        <w:t>Girişimcilik ve işletme ile ilgili bilgi ve becerileri açıklar.</w:t>
      </w:r>
    </w:p>
    <w:p w:rsidR="000F2F45" w:rsidRDefault="00BE3C58" w:rsidP="000F2F45">
      <w:r>
        <w:t xml:space="preserve"> </w:t>
      </w:r>
    </w:p>
    <w:p w:rsidR="002E409A" w:rsidRPr="00C63C6D" w:rsidRDefault="002E409A" w:rsidP="00C35655">
      <w:pPr>
        <w:spacing w:after="240" w:line="276" w:lineRule="auto"/>
        <w:contextualSpacing/>
        <w:jc w:val="both"/>
        <w:rPr>
          <w:bCs/>
          <w:color w:val="000000"/>
        </w:rPr>
      </w:pPr>
    </w:p>
    <w:p w:rsidR="002E409A" w:rsidRPr="00C63C6D" w:rsidRDefault="002E409A" w:rsidP="00453132">
      <w:pPr>
        <w:pStyle w:val="ListeParagraf"/>
        <w:numPr>
          <w:ilvl w:val="0"/>
          <w:numId w:val="10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PAZARLAMA İLKELERİ</w:t>
      </w:r>
      <w:r w:rsidRPr="00C63C6D">
        <w:rPr>
          <w:b/>
        </w:rPr>
        <w:t xml:space="preserve"> </w:t>
      </w:r>
    </w:p>
    <w:p w:rsidR="002E409A" w:rsidRPr="00C63C6D" w:rsidRDefault="002E409A" w:rsidP="002E409A">
      <w:pPr>
        <w:spacing w:after="240" w:line="276" w:lineRule="auto"/>
        <w:jc w:val="both"/>
        <w:rPr>
          <w:bCs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="0076022F" w:rsidRPr="00C63C6D">
        <w:rPr>
          <w:bCs/>
        </w:rPr>
        <w:t>Pazarlama alanına ait temel bilgi ve beceriler</w:t>
      </w:r>
      <w:r w:rsidR="0076022F" w:rsidRPr="00C63C6D">
        <w:rPr>
          <w:color w:val="000000"/>
        </w:rPr>
        <w:t xml:space="preserve">in </w:t>
      </w:r>
      <w:r w:rsidRPr="00C63C6D">
        <w:rPr>
          <w:color w:val="000000"/>
        </w:rPr>
        <w:t>kazandırılması amaçlanmaktadır.</w:t>
      </w:r>
    </w:p>
    <w:p w:rsidR="002E409A" w:rsidRPr="00C63C6D" w:rsidRDefault="002E409A" w:rsidP="002E409A">
      <w:pPr>
        <w:jc w:val="both"/>
        <w:rPr>
          <w:b/>
        </w:rPr>
      </w:pPr>
      <w:r w:rsidRPr="00C63C6D">
        <w:rPr>
          <w:b/>
        </w:rPr>
        <w:t>KONULAR:</w:t>
      </w:r>
    </w:p>
    <w:p w:rsidR="002E409A" w:rsidRPr="00C63C6D" w:rsidRDefault="002E409A" w:rsidP="002E409A">
      <w:pPr>
        <w:jc w:val="both"/>
        <w:rPr>
          <w:b/>
        </w:rPr>
      </w:pPr>
    </w:p>
    <w:p w:rsidR="002E409A" w:rsidRPr="00C63C6D" w:rsidRDefault="002E409A" w:rsidP="00453132">
      <w:pPr>
        <w:pStyle w:val="PMaddeimi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Pazarlama kavramını ve pazarlamanın tarihsel gelişimini açıklar.</w:t>
      </w:r>
    </w:p>
    <w:p w:rsidR="002E409A" w:rsidRPr="00C63C6D" w:rsidRDefault="002E409A" w:rsidP="00453132">
      <w:pPr>
        <w:pStyle w:val="PMaddeimi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Pazarlamanın temel kavramlarını açıklar.</w:t>
      </w:r>
    </w:p>
    <w:p w:rsidR="002E409A" w:rsidRPr="00C63C6D" w:rsidRDefault="002E409A" w:rsidP="00453132">
      <w:pPr>
        <w:pStyle w:val="PMaddeimi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Pazarlama ve hizmet karması elemanlarını ve yeni yaklaşımları açıklar.</w:t>
      </w:r>
    </w:p>
    <w:p w:rsidR="002E409A" w:rsidRPr="00C63C6D" w:rsidRDefault="002E409A" w:rsidP="002E409A">
      <w:pPr>
        <w:spacing w:after="240" w:line="276" w:lineRule="auto"/>
        <w:ind w:firstLine="491"/>
        <w:contextualSpacing/>
        <w:jc w:val="both"/>
        <w:rPr>
          <w:bCs/>
          <w:lang w:eastAsia="en-US"/>
        </w:rPr>
      </w:pPr>
    </w:p>
    <w:p w:rsidR="0076022F" w:rsidRPr="00C63C6D" w:rsidRDefault="0076022F" w:rsidP="0076022F">
      <w:pPr>
        <w:pStyle w:val="ListeParagraf"/>
        <w:spacing w:before="100" w:beforeAutospacing="1" w:line="276" w:lineRule="auto"/>
        <w:ind w:left="0"/>
        <w:contextualSpacing w:val="0"/>
      </w:pPr>
      <w:r w:rsidRPr="00C63C6D">
        <w:rPr>
          <w:bCs/>
        </w:rPr>
        <w:t>Pazarlama alanına ait temel bilgi ve becerileri açıklar.</w:t>
      </w:r>
    </w:p>
    <w:p w:rsidR="002E409A" w:rsidRPr="00C63C6D" w:rsidRDefault="002E409A" w:rsidP="002E409A">
      <w:pPr>
        <w:spacing w:after="240" w:line="276" w:lineRule="auto"/>
        <w:contextualSpacing/>
        <w:jc w:val="both"/>
      </w:pPr>
    </w:p>
    <w:p w:rsidR="00750CAC" w:rsidRPr="00C63C6D" w:rsidRDefault="00BE3C58" w:rsidP="00EA5F9D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sz w:val="22"/>
          <w:szCs w:val="22"/>
        </w:rPr>
        <w:t xml:space="preserve"> </w:t>
      </w:r>
    </w:p>
    <w:p w:rsidR="009F49C6" w:rsidRPr="00C63C6D" w:rsidRDefault="002E409A" w:rsidP="00453132">
      <w:pPr>
        <w:pStyle w:val="ListeParagraf"/>
        <w:numPr>
          <w:ilvl w:val="0"/>
          <w:numId w:val="10"/>
        </w:numPr>
        <w:jc w:val="both"/>
        <w:rPr>
          <w:b/>
        </w:rPr>
      </w:pPr>
      <w:r w:rsidRPr="00C63C6D">
        <w:rPr>
          <w:b/>
        </w:rPr>
        <w:t>TÜKETİCİ DAVRANIŞLARI</w:t>
      </w:r>
    </w:p>
    <w:p w:rsidR="002E409A" w:rsidRPr="00C63C6D" w:rsidRDefault="002E409A" w:rsidP="002E409A">
      <w:pPr>
        <w:pStyle w:val="ListeParagraf"/>
        <w:jc w:val="both"/>
        <w:rPr>
          <w:b/>
        </w:rPr>
      </w:pPr>
    </w:p>
    <w:p w:rsidR="00EA5F9D" w:rsidRPr="00C63C6D" w:rsidRDefault="00EA5F9D" w:rsidP="00EC1E09">
      <w:pPr>
        <w:jc w:val="both"/>
      </w:pPr>
      <w:r w:rsidRPr="00C63C6D">
        <w:rPr>
          <w:b/>
        </w:rPr>
        <w:lastRenderedPageBreak/>
        <w:t>MODÜLÜN AMACI:</w:t>
      </w:r>
      <w:r w:rsidRPr="00C63C6D">
        <w:t xml:space="preserve"> Bireye/Öğrenciye; </w:t>
      </w:r>
      <w:r w:rsidR="0076022F" w:rsidRPr="00C63C6D">
        <w:t>T</w:t>
      </w:r>
      <w:r w:rsidR="0076022F" w:rsidRPr="00C63C6D">
        <w:rPr>
          <w:bCs/>
        </w:rPr>
        <w:t>üketici davranışları ile ilgili bilgi ve becerilerin</w:t>
      </w:r>
      <w:r w:rsidRPr="00C63C6D">
        <w:t xml:space="preserve"> kazandırılması amaçlanmaktadır. </w:t>
      </w:r>
    </w:p>
    <w:p w:rsidR="00EA5F9D" w:rsidRPr="00C63C6D" w:rsidRDefault="00EA5F9D" w:rsidP="00EA5F9D">
      <w:pPr>
        <w:jc w:val="both"/>
        <w:rPr>
          <w:b/>
        </w:rPr>
      </w:pPr>
      <w:r w:rsidRPr="00C63C6D">
        <w:rPr>
          <w:b/>
        </w:rPr>
        <w:t>KONULAR:</w:t>
      </w:r>
    </w:p>
    <w:p w:rsidR="002E409A" w:rsidRPr="00C63C6D" w:rsidRDefault="002E409A" w:rsidP="00453132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Tüketici davranışları</w:t>
      </w:r>
    </w:p>
    <w:p w:rsidR="002E409A" w:rsidRPr="00C63C6D" w:rsidRDefault="002E409A" w:rsidP="00453132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Tüketici davranışlarını etkileyen faktörler</w:t>
      </w:r>
    </w:p>
    <w:p w:rsidR="002E409A" w:rsidRPr="00C63C6D" w:rsidRDefault="002E409A" w:rsidP="00453132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Tüketicilerin ürünleri satın alırken algıladıkları riskler</w:t>
      </w:r>
    </w:p>
    <w:p w:rsidR="002E409A" w:rsidRPr="00C63C6D" w:rsidRDefault="002E409A" w:rsidP="00453132">
      <w:pPr>
        <w:pStyle w:val="PMaddeimi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Tüketicinin satın alma karar sürecinin adımları</w:t>
      </w:r>
    </w:p>
    <w:p w:rsidR="00F5742D" w:rsidRPr="00C63C6D" w:rsidRDefault="00F5742D" w:rsidP="00EA5F9D">
      <w:pPr>
        <w:widowControl w:val="0"/>
        <w:adjustRightInd w:val="0"/>
        <w:spacing w:after="120"/>
        <w:jc w:val="both"/>
        <w:textAlignment w:val="baseline"/>
        <w:rPr>
          <w:bCs/>
          <w:lang w:eastAsia="en-US"/>
        </w:rPr>
      </w:pPr>
    </w:p>
    <w:p w:rsidR="0076022F" w:rsidRPr="00C63C6D" w:rsidRDefault="0076022F" w:rsidP="0076022F">
      <w:pPr>
        <w:pStyle w:val="ListeParagraf"/>
        <w:spacing w:before="100" w:beforeAutospacing="1" w:line="276" w:lineRule="auto"/>
        <w:ind w:left="0"/>
        <w:contextualSpacing w:val="0"/>
      </w:pPr>
      <w:r w:rsidRPr="00C63C6D">
        <w:t>T</w:t>
      </w:r>
      <w:r w:rsidRPr="00C63C6D">
        <w:rPr>
          <w:bCs/>
        </w:rPr>
        <w:t>üketici davranışları ile ilgili bilgi ve becerileri açıklar.</w:t>
      </w:r>
    </w:p>
    <w:p w:rsidR="002E409A" w:rsidRPr="00C63C6D" w:rsidRDefault="00BE3C58" w:rsidP="00447C56">
      <w:pPr>
        <w:pStyle w:val="PBalk4"/>
        <w:ind w:firstLine="0"/>
        <w:rPr>
          <w:rFonts w:ascii="Times New Roman" w:hAnsi="Times New Roman"/>
          <w:sz w:val="24"/>
        </w:rPr>
      </w:pPr>
      <w:bookmarkStart w:id="1" w:name="_Toc71283617"/>
      <w:r>
        <w:rPr>
          <w:rFonts w:ascii="Times New Roman" w:hAnsi="Times New Roman"/>
          <w:sz w:val="24"/>
        </w:rPr>
        <w:t xml:space="preserve"> </w:t>
      </w:r>
    </w:p>
    <w:p w:rsidR="002E409A" w:rsidRPr="00C63C6D" w:rsidRDefault="002E409A" w:rsidP="002E409A">
      <w:pPr>
        <w:pStyle w:val="PBalk4"/>
        <w:ind w:firstLine="0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bookmarkStart w:id="2" w:name="_Toc67582810"/>
      <w:bookmarkStart w:id="3" w:name="_Toc71285388"/>
      <w:bookmarkEnd w:id="1"/>
      <w:r w:rsidRPr="00C63C6D">
        <w:rPr>
          <w:rFonts w:ascii="Times New Roman" w:hAnsi="Times New Roman"/>
          <w:bCs/>
          <w:color w:val="000000"/>
          <w:sz w:val="28"/>
          <w:szCs w:val="28"/>
          <w:u w:val="single"/>
        </w:rPr>
        <w:t>STANDART TÜRK KLAVYESİ DERSİ</w:t>
      </w:r>
      <w:bookmarkEnd w:id="2"/>
      <w:bookmarkEnd w:id="3"/>
      <w:r w:rsidRPr="00C63C6D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</w:p>
    <w:p w:rsidR="00F5742D" w:rsidRPr="00C63C6D" w:rsidRDefault="002E409A" w:rsidP="00447C56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C63C6D">
        <w:rPr>
          <w:rFonts w:ascii="Times New Roman" w:hAnsi="Times New Roman"/>
          <w:b w:val="0"/>
          <w:sz w:val="24"/>
        </w:rPr>
        <w:t>Standart Türk Klavyesi</w:t>
      </w:r>
      <w:r w:rsidR="00F5742D" w:rsidRPr="00C63C6D">
        <w:rPr>
          <w:rFonts w:ascii="Times New Roman" w:hAnsi="Times New Roman"/>
          <w:b w:val="0"/>
          <w:sz w:val="24"/>
        </w:rPr>
        <w:t xml:space="preserve"> dersine ait modüller aşağıda sıralanmıştır.</w:t>
      </w:r>
    </w:p>
    <w:p w:rsidR="00F5742D" w:rsidRPr="00C63C6D" w:rsidRDefault="002E409A" w:rsidP="00453132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TUŞLARI DOĞRU KULLANMA</w:t>
      </w:r>
    </w:p>
    <w:p w:rsidR="00F5742D" w:rsidRPr="00C63C6D" w:rsidRDefault="002E409A" w:rsidP="00453132">
      <w:pPr>
        <w:pStyle w:val="ListeParagraf"/>
        <w:numPr>
          <w:ilvl w:val="0"/>
          <w:numId w:val="9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YAZI YAZMA</w:t>
      </w:r>
    </w:p>
    <w:p w:rsidR="002E409A" w:rsidRPr="00C63C6D" w:rsidRDefault="002E409A" w:rsidP="002E409A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2E409A" w:rsidRPr="00C63C6D" w:rsidRDefault="002E409A" w:rsidP="00453132">
      <w:pPr>
        <w:pStyle w:val="ListeParagraf"/>
        <w:numPr>
          <w:ilvl w:val="0"/>
          <w:numId w:val="15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TUŞLARI DOĞRU KULLANMA</w:t>
      </w:r>
    </w:p>
    <w:p w:rsidR="0022415E" w:rsidRPr="00C63C6D" w:rsidRDefault="00F5742D" w:rsidP="00447C56">
      <w:pPr>
        <w:spacing w:after="240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FD17FF" w:rsidRPr="00C63C6D">
        <w:rPr>
          <w:rFonts w:eastAsia="PMingLiU"/>
        </w:rPr>
        <w:t>Duruş-oturuş tekniklerine uygun olarak klavyede temel sıra harf ve yardımcı tuşları doğru kullanma</w:t>
      </w:r>
      <w:r w:rsidR="0022415E" w:rsidRPr="00C63C6D">
        <w:rPr>
          <w:color w:val="000000"/>
        </w:rPr>
        <w:t xml:space="preserve"> ile ilgili bilgi ve becerilerin kazandırılması amaçlanmaktadır. </w:t>
      </w:r>
    </w:p>
    <w:p w:rsidR="00F5742D" w:rsidRPr="00C63C6D" w:rsidRDefault="00F5742D" w:rsidP="00447C56">
      <w:pPr>
        <w:rPr>
          <w:b/>
        </w:rPr>
      </w:pPr>
      <w:r w:rsidRPr="00C63C6D">
        <w:rPr>
          <w:b/>
        </w:rPr>
        <w:t>KONULAR:</w:t>
      </w:r>
    </w:p>
    <w:p w:rsidR="002E409A" w:rsidRPr="00C63C6D" w:rsidRDefault="002E409A" w:rsidP="00453132">
      <w:pPr>
        <w:pStyle w:val="PMaddeimi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Klavye kullanırken uygun pozisyon</w:t>
      </w:r>
    </w:p>
    <w:p w:rsidR="002E409A" w:rsidRPr="00C63C6D" w:rsidRDefault="002E409A" w:rsidP="00453132">
      <w:pPr>
        <w:pStyle w:val="PMaddeimi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Klavyede temel harf sıra tuşlarına doğru teknikler</w:t>
      </w:r>
    </w:p>
    <w:p w:rsidR="002E409A" w:rsidRPr="00C63C6D" w:rsidRDefault="002E409A" w:rsidP="00453132">
      <w:pPr>
        <w:pStyle w:val="PMaddeimi"/>
        <w:numPr>
          <w:ilvl w:val="0"/>
          <w:numId w:val="14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Klavyede temel sıra dışındaki harf tuşlarına doğru teknikle vurma</w:t>
      </w:r>
    </w:p>
    <w:p w:rsidR="002E409A" w:rsidRPr="00C63C6D" w:rsidRDefault="002E409A" w:rsidP="00453132">
      <w:pPr>
        <w:pStyle w:val="PMaddeimi"/>
        <w:numPr>
          <w:ilvl w:val="0"/>
          <w:numId w:val="14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Klavyede</w:t>
      </w:r>
      <w:r w:rsidRPr="00C63C6D">
        <w:rPr>
          <w:rFonts w:ascii="Times New Roman" w:eastAsia="PMingLiU" w:hAnsi="Times New Roman"/>
          <w:sz w:val="24"/>
          <w:szCs w:val="24"/>
        </w:rPr>
        <w:t xml:space="preserve"> bulunan yardımcı tuşlara doğru teknikle vurma</w:t>
      </w:r>
    </w:p>
    <w:p w:rsidR="00FD17FF" w:rsidRPr="00C63C6D" w:rsidRDefault="00FD17FF" w:rsidP="00FD17FF">
      <w:pPr>
        <w:autoSpaceDE w:val="0"/>
        <w:autoSpaceDN w:val="0"/>
        <w:adjustRightInd w:val="0"/>
        <w:spacing w:before="240" w:line="276" w:lineRule="auto"/>
        <w:ind w:left="360"/>
        <w:rPr>
          <w:rFonts w:eastAsia="PMingLiU"/>
        </w:rPr>
      </w:pPr>
    </w:p>
    <w:p w:rsidR="00FD17FF" w:rsidRPr="00C63C6D" w:rsidRDefault="00FD17FF" w:rsidP="00FD17FF">
      <w:pPr>
        <w:autoSpaceDE w:val="0"/>
        <w:autoSpaceDN w:val="0"/>
        <w:adjustRightInd w:val="0"/>
        <w:spacing w:before="240" w:line="276" w:lineRule="auto"/>
        <w:ind w:left="360"/>
        <w:rPr>
          <w:rFonts w:eastAsia="PMingLiU"/>
        </w:rPr>
      </w:pPr>
      <w:r w:rsidRPr="00C63C6D">
        <w:rPr>
          <w:rFonts w:eastAsia="PMingLiU"/>
        </w:rPr>
        <w:t xml:space="preserve">Duruş-oturuş tekniklerine uygun olarak klavyede temel sıra harf ve yardımcı tuşları doğru kullanır. </w:t>
      </w:r>
    </w:p>
    <w:p w:rsidR="005F3C97" w:rsidRPr="00C63C6D" w:rsidRDefault="00BE3C58" w:rsidP="00AC6683">
      <w:pPr>
        <w:spacing w:after="240" w:line="276" w:lineRule="auto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FD17FF" w:rsidRPr="00C63C6D" w:rsidRDefault="00FD17FF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22415E" w:rsidRPr="00C63C6D" w:rsidRDefault="005F3C97" w:rsidP="00453132">
      <w:pPr>
        <w:pStyle w:val="ListeParagraf"/>
        <w:numPr>
          <w:ilvl w:val="0"/>
          <w:numId w:val="15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YAZI YAZMA</w:t>
      </w:r>
    </w:p>
    <w:p w:rsidR="0022415E" w:rsidRPr="00C63C6D" w:rsidRDefault="0022415E" w:rsidP="00FD17FF">
      <w:pPr>
        <w:autoSpaceDE w:val="0"/>
        <w:autoSpaceDN w:val="0"/>
        <w:adjustRightInd w:val="0"/>
        <w:spacing w:line="276" w:lineRule="auto"/>
        <w:rPr>
          <w:rFonts w:eastAsia="PMingLiU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FD17FF" w:rsidRPr="00C63C6D">
        <w:rPr>
          <w:rFonts w:eastAsia="PMingLiU"/>
        </w:rPr>
        <w:t xml:space="preserve">Klavyede harf ve sayı tuşları ile noktalama işareti tuşlarını tekniğine uygun kullanarak süreli yazı yazması </w:t>
      </w:r>
      <w:r w:rsidRPr="00C63C6D">
        <w:rPr>
          <w:color w:val="000000"/>
        </w:rPr>
        <w:t xml:space="preserve">ile ilgili bilgi ve becerilerin kazandırılması amaçlanmaktadır. </w:t>
      </w:r>
    </w:p>
    <w:p w:rsidR="005F3C97" w:rsidRPr="00C63C6D" w:rsidRDefault="005F3C97" w:rsidP="0022415E">
      <w:pPr>
        <w:spacing w:after="240" w:line="276" w:lineRule="auto"/>
        <w:jc w:val="both"/>
        <w:rPr>
          <w:b/>
        </w:rPr>
      </w:pPr>
    </w:p>
    <w:p w:rsidR="0022415E" w:rsidRPr="00C63C6D" w:rsidRDefault="0022415E" w:rsidP="0022415E">
      <w:pPr>
        <w:spacing w:after="240" w:line="276" w:lineRule="auto"/>
        <w:jc w:val="both"/>
        <w:rPr>
          <w:b/>
        </w:rPr>
      </w:pPr>
      <w:r w:rsidRPr="00C63C6D">
        <w:rPr>
          <w:b/>
        </w:rPr>
        <w:t>KONULAR:</w:t>
      </w:r>
    </w:p>
    <w:p w:rsidR="005F3C97" w:rsidRPr="00C63C6D" w:rsidRDefault="005F3C97" w:rsidP="00453132">
      <w:pPr>
        <w:pStyle w:val="PMaddeimi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lastRenderedPageBreak/>
        <w:t xml:space="preserve">Klavyede harf ve sayı tuşlarına doğru teknikle vurma. </w:t>
      </w:r>
    </w:p>
    <w:p w:rsidR="005F3C97" w:rsidRPr="00C63C6D" w:rsidRDefault="005F3C97" w:rsidP="00453132">
      <w:pPr>
        <w:pStyle w:val="PMaddeimi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Klavyede noktalama işaretlerine doğru teknikle vurma </w:t>
      </w:r>
    </w:p>
    <w:p w:rsidR="00FD17FF" w:rsidRPr="00C63C6D" w:rsidRDefault="005F3C97" w:rsidP="00453132">
      <w:pPr>
        <w:pStyle w:val="PMaddeimi"/>
        <w:numPr>
          <w:ilvl w:val="0"/>
          <w:numId w:val="16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Verilen</w:t>
      </w:r>
      <w:r w:rsidRPr="00C63C6D">
        <w:rPr>
          <w:rFonts w:ascii="Times New Roman" w:eastAsia="PMingLiU" w:hAnsi="Times New Roman"/>
          <w:sz w:val="24"/>
          <w:szCs w:val="24"/>
        </w:rPr>
        <w:t xml:space="preserve"> metni süresinde yazım ve dilbilgisi kurallarına uygun olarak yazma.</w:t>
      </w:r>
    </w:p>
    <w:p w:rsidR="00FD17FF" w:rsidRPr="00C63C6D" w:rsidRDefault="00FD17FF" w:rsidP="00FD17FF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FD17FF" w:rsidRPr="00C63C6D" w:rsidRDefault="00FD17FF" w:rsidP="00FD17FF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FD17FF" w:rsidRPr="00C63C6D" w:rsidRDefault="00FD17FF" w:rsidP="00FD17FF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 xml:space="preserve">Klavyede harf ve sayı tuşları ile noktalama işareti tuşlarını tekniğine uygun kullanarak süreli yazı yazar. </w:t>
      </w:r>
    </w:p>
    <w:p w:rsidR="00AF4747" w:rsidRPr="00C63C6D" w:rsidRDefault="00BE3C58" w:rsidP="00AF4747">
      <w:pPr>
        <w:spacing w:after="240" w:line="276" w:lineRule="auto"/>
        <w:jc w:val="both"/>
        <w:rPr>
          <w:b/>
          <w:bCs/>
          <w:color w:val="000000"/>
        </w:rPr>
      </w:pPr>
      <w:r>
        <w:t xml:space="preserve"> </w:t>
      </w:r>
    </w:p>
    <w:p w:rsidR="00FD17FF" w:rsidRPr="00C63C6D" w:rsidRDefault="00FD17FF" w:rsidP="00AF4747">
      <w:pPr>
        <w:spacing w:after="24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C63C6D">
        <w:rPr>
          <w:b/>
          <w:bCs/>
          <w:color w:val="000000"/>
          <w:sz w:val="28"/>
          <w:szCs w:val="28"/>
          <w:u w:val="single"/>
        </w:rPr>
        <w:t>OFİS PROGRAMLARI DERSİ</w:t>
      </w:r>
    </w:p>
    <w:p w:rsidR="00FD17FF" w:rsidRPr="00C63C6D" w:rsidRDefault="00FD17FF" w:rsidP="00FD17FF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C63C6D">
        <w:rPr>
          <w:rFonts w:ascii="Times New Roman" w:hAnsi="Times New Roman"/>
          <w:b w:val="0"/>
          <w:sz w:val="24"/>
        </w:rPr>
        <w:t>Ofis Programları dersine ait modüller aşağıda sıralanmıştır.</w:t>
      </w:r>
    </w:p>
    <w:p w:rsidR="00FD17FF" w:rsidRPr="00C63C6D" w:rsidRDefault="00FD17FF" w:rsidP="00453132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KELİME İŞLEMCİ</w:t>
      </w:r>
    </w:p>
    <w:p w:rsidR="00FD17FF" w:rsidRPr="00C63C6D" w:rsidRDefault="00FD17FF" w:rsidP="00453132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ELEKTRONİK TABLOLAMA</w:t>
      </w:r>
    </w:p>
    <w:p w:rsidR="00FD17FF" w:rsidRPr="00C63C6D" w:rsidRDefault="00FD17FF" w:rsidP="00453132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SUNU HAZIRLAMA</w:t>
      </w:r>
    </w:p>
    <w:p w:rsidR="00FD17FF" w:rsidRPr="00C63C6D" w:rsidRDefault="00FD17FF" w:rsidP="00FD17FF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FD17FF" w:rsidRPr="00C63C6D" w:rsidRDefault="00FD17FF" w:rsidP="00FD17FF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FD17FF" w:rsidRPr="00C63C6D" w:rsidRDefault="00FD17FF" w:rsidP="00453132">
      <w:pPr>
        <w:pStyle w:val="ListeParagraf"/>
        <w:numPr>
          <w:ilvl w:val="0"/>
          <w:numId w:val="18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KELİME İŞLEMCİ</w:t>
      </w:r>
    </w:p>
    <w:p w:rsidR="00FD17FF" w:rsidRPr="00C63C6D" w:rsidRDefault="00FD17FF" w:rsidP="00FD17FF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Pr="00C63C6D">
        <w:rPr>
          <w:rFonts w:eastAsia="PMingLiU"/>
        </w:rPr>
        <w:t>Kelime işlemci programı kullanarak doküman hazırlama</w:t>
      </w:r>
      <w:r w:rsidRPr="00C63C6D">
        <w:rPr>
          <w:color w:val="000000"/>
        </w:rPr>
        <w:t xml:space="preserve"> ile ilgili bilgi ve becerilerin kazandırılması </w:t>
      </w:r>
    </w:p>
    <w:p w:rsidR="00FD17FF" w:rsidRPr="00C63C6D" w:rsidRDefault="00FD17FF" w:rsidP="00FD17FF">
      <w:pPr>
        <w:rPr>
          <w:b/>
        </w:rPr>
      </w:pPr>
      <w:r w:rsidRPr="00C63C6D">
        <w:rPr>
          <w:b/>
        </w:rPr>
        <w:t>KONULAR: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İstenilen biçim ve düzende metin belgesi oluşturma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Belgedeki metne istenilen biçim ve düzeni 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Belge içindeki metnin diline uygun yazım denetimi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İstenilen satır/ sütun sayısınca tabloyu belgeye ekleyerek biçimlendirme 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İstenilen</w:t>
      </w:r>
      <w:r w:rsidRPr="00C63C6D">
        <w:rPr>
          <w:rFonts w:ascii="Times New Roman" w:eastAsia="PMingLiU" w:hAnsi="Times New Roman"/>
          <w:sz w:val="24"/>
          <w:szCs w:val="24"/>
        </w:rPr>
        <w:t xml:space="preserve"> işe uygun nesneyi belgeye ekleme.</w:t>
      </w:r>
    </w:p>
    <w:p w:rsidR="00FD17FF" w:rsidRPr="00C63C6D" w:rsidRDefault="00FD17FF" w:rsidP="00FD17FF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Kelime işlemci programı kullanarak doküman hazırlar.</w:t>
      </w:r>
    </w:p>
    <w:p w:rsidR="00FD17FF" w:rsidRPr="00C63C6D" w:rsidRDefault="00BE3C58" w:rsidP="00AF4747">
      <w:pPr>
        <w:spacing w:after="240" w:line="276" w:lineRule="auto"/>
        <w:jc w:val="both"/>
      </w:pPr>
      <w:r>
        <w:rPr>
          <w:sz w:val="22"/>
          <w:szCs w:val="22"/>
        </w:rPr>
        <w:t xml:space="preserve"> </w:t>
      </w:r>
    </w:p>
    <w:p w:rsidR="00FD17FF" w:rsidRPr="00C63C6D" w:rsidRDefault="00FD17FF" w:rsidP="00AF4747">
      <w:pPr>
        <w:spacing w:after="240" w:line="276" w:lineRule="auto"/>
        <w:jc w:val="both"/>
      </w:pPr>
    </w:p>
    <w:p w:rsidR="00FD17FF" w:rsidRPr="00C63C6D" w:rsidRDefault="00FD17FF" w:rsidP="00453132">
      <w:pPr>
        <w:pStyle w:val="ListeParagraf"/>
        <w:numPr>
          <w:ilvl w:val="0"/>
          <w:numId w:val="18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ELEKTRONİK TABLOLAMA</w:t>
      </w:r>
    </w:p>
    <w:p w:rsidR="00FD17FF" w:rsidRPr="00C63C6D" w:rsidRDefault="00FD17FF" w:rsidP="00FD17FF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Pr="00C63C6D">
        <w:rPr>
          <w:rFonts w:eastAsia="PMingLiU"/>
        </w:rPr>
        <w:t xml:space="preserve">Elektronik tablolama programını kullanarak doküman hazırlama </w:t>
      </w:r>
      <w:r w:rsidRPr="00C63C6D">
        <w:rPr>
          <w:color w:val="000000"/>
        </w:rPr>
        <w:t>ile ilgili bilgi ve becerilerin kazandırılması.</w:t>
      </w:r>
    </w:p>
    <w:p w:rsidR="00FD17FF" w:rsidRPr="00C63C6D" w:rsidRDefault="00FD17FF" w:rsidP="00FD17FF">
      <w:pPr>
        <w:rPr>
          <w:b/>
        </w:rPr>
      </w:pPr>
      <w:r w:rsidRPr="00C63C6D">
        <w:rPr>
          <w:b/>
        </w:rPr>
        <w:t>KONULAR:</w:t>
      </w:r>
    </w:p>
    <w:p w:rsidR="00FD17FF" w:rsidRPr="00C63C6D" w:rsidRDefault="00FD17FF" w:rsidP="00453132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İstenilen biçim ve düzende elektronik tablo oluşturur. </w:t>
      </w:r>
    </w:p>
    <w:p w:rsidR="00FD17FF" w:rsidRPr="00C63C6D" w:rsidRDefault="00FD17FF" w:rsidP="00453132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İstenilen hesaplama işlemini gerekli hücreler üzerinde formülleri kullanarak yapar. </w:t>
      </w:r>
    </w:p>
    <w:p w:rsidR="00FD17FF" w:rsidRPr="00C63C6D" w:rsidRDefault="00FD17FF" w:rsidP="00453132">
      <w:pPr>
        <w:pStyle w:val="PMaddeimi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Amaca uygun grafik türünü seçerek grafik oluşturur. </w:t>
      </w:r>
    </w:p>
    <w:p w:rsidR="00FD17FF" w:rsidRPr="00C63C6D" w:rsidRDefault="00FD17FF" w:rsidP="00453132">
      <w:pPr>
        <w:pStyle w:val="PMaddeimi"/>
        <w:numPr>
          <w:ilvl w:val="0"/>
          <w:numId w:val="23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İstenilen</w:t>
      </w:r>
      <w:r w:rsidRPr="00C63C6D">
        <w:rPr>
          <w:rFonts w:ascii="Times New Roman" w:eastAsia="PMingLiU" w:hAnsi="Times New Roman"/>
          <w:sz w:val="24"/>
          <w:szCs w:val="24"/>
        </w:rPr>
        <w:t xml:space="preserve"> formatta belgenin çıktısını alır. </w:t>
      </w:r>
    </w:p>
    <w:p w:rsidR="00FD17FF" w:rsidRPr="00C63C6D" w:rsidRDefault="00FD17FF" w:rsidP="00FD17FF">
      <w:pPr>
        <w:spacing w:after="240" w:line="276" w:lineRule="auto"/>
        <w:contextualSpacing/>
        <w:jc w:val="both"/>
        <w:rPr>
          <w:bCs/>
          <w:color w:val="000000"/>
        </w:rPr>
      </w:pPr>
      <w:r w:rsidRPr="00C63C6D">
        <w:rPr>
          <w:rFonts w:eastAsia="PMingLiU"/>
        </w:rPr>
        <w:lastRenderedPageBreak/>
        <w:t>Elektronik tablolama programını kullanarak doküman hazırlar</w:t>
      </w:r>
      <w:r w:rsidRPr="00C63C6D">
        <w:rPr>
          <w:bCs/>
          <w:color w:val="000000"/>
        </w:rPr>
        <w:t xml:space="preserve"> </w:t>
      </w:r>
    </w:p>
    <w:p w:rsidR="00FD17FF" w:rsidRPr="00C63C6D" w:rsidRDefault="00FD17FF" w:rsidP="00FD17FF">
      <w:pPr>
        <w:spacing w:after="240" w:line="276" w:lineRule="auto"/>
        <w:contextualSpacing/>
        <w:jc w:val="both"/>
        <w:rPr>
          <w:bCs/>
          <w:color w:val="000000"/>
        </w:rPr>
      </w:pPr>
    </w:p>
    <w:p w:rsidR="00FD17FF" w:rsidRPr="00C63C6D" w:rsidRDefault="00BE3C58" w:rsidP="00AF4747">
      <w:pPr>
        <w:spacing w:after="240" w:line="276" w:lineRule="auto"/>
        <w:jc w:val="both"/>
      </w:pPr>
      <w:r>
        <w:rPr>
          <w:sz w:val="22"/>
          <w:szCs w:val="22"/>
        </w:rPr>
        <w:t xml:space="preserve"> </w:t>
      </w:r>
    </w:p>
    <w:p w:rsidR="00FD17FF" w:rsidRPr="00C63C6D" w:rsidRDefault="00FD17FF" w:rsidP="00AF4747">
      <w:pPr>
        <w:spacing w:after="240" w:line="276" w:lineRule="auto"/>
        <w:jc w:val="both"/>
      </w:pPr>
    </w:p>
    <w:p w:rsidR="00FD17FF" w:rsidRPr="00C63C6D" w:rsidRDefault="00FD17FF" w:rsidP="00453132">
      <w:pPr>
        <w:pStyle w:val="ListeParagraf"/>
        <w:numPr>
          <w:ilvl w:val="0"/>
          <w:numId w:val="18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SUNU HAZIRLAMA</w:t>
      </w:r>
    </w:p>
    <w:p w:rsidR="00FD17FF" w:rsidRPr="00C63C6D" w:rsidRDefault="00FD17FF" w:rsidP="00FD17FF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Pr="00C63C6D">
        <w:rPr>
          <w:rFonts w:eastAsia="PMingLiU"/>
          <w:b/>
          <w:bCs/>
        </w:rPr>
        <w:t xml:space="preserve">: </w:t>
      </w:r>
      <w:r w:rsidRPr="00C63C6D">
        <w:rPr>
          <w:rFonts w:eastAsia="PMingLiU"/>
        </w:rPr>
        <w:t xml:space="preserve">Sunu hazırlama programını kullanarak doküman hazırlama </w:t>
      </w:r>
      <w:r w:rsidRPr="00C63C6D">
        <w:rPr>
          <w:color w:val="000000"/>
        </w:rPr>
        <w:t xml:space="preserve">ile ilgili bilgi ve becerilerin kazandırılması </w:t>
      </w:r>
    </w:p>
    <w:p w:rsidR="00FD17FF" w:rsidRPr="00C63C6D" w:rsidRDefault="00FD17FF" w:rsidP="00FD17FF">
      <w:pPr>
        <w:rPr>
          <w:b/>
        </w:rPr>
      </w:pPr>
      <w:r w:rsidRPr="00C63C6D">
        <w:rPr>
          <w:b/>
        </w:rPr>
        <w:t>KONULAR: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İstenilen biçim ve düzende metin belgesi oluşturma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Belgedeki metne istenilen biçim ve düzeni 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Belge içindeki metnin diline uygun yazım denetimi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 xml:space="preserve">İstenilen satır/ sütun sayısınca tabloyu belgeye ekleyerek biçimlendirme </w:t>
      </w:r>
    </w:p>
    <w:p w:rsidR="00FD17FF" w:rsidRPr="00C63C6D" w:rsidRDefault="00FD17FF" w:rsidP="00453132">
      <w:pPr>
        <w:pStyle w:val="PMaddeimi"/>
        <w:numPr>
          <w:ilvl w:val="0"/>
          <w:numId w:val="22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İstenilen</w:t>
      </w:r>
      <w:r w:rsidRPr="00C63C6D">
        <w:rPr>
          <w:rFonts w:ascii="Times New Roman" w:eastAsia="PMingLiU" w:hAnsi="Times New Roman"/>
          <w:sz w:val="24"/>
          <w:szCs w:val="24"/>
        </w:rPr>
        <w:t xml:space="preserve"> işe uygun nesneyi belgeye ekleme.</w:t>
      </w:r>
    </w:p>
    <w:p w:rsidR="00FD17FF" w:rsidRPr="00C63C6D" w:rsidRDefault="00FD17FF" w:rsidP="00FD17FF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Kelim</w:t>
      </w:r>
      <w:r w:rsidRPr="00C63C6D">
        <w:rPr>
          <w:rFonts w:ascii="Times New Roman" w:eastAsia="PMingLiU" w:hAnsi="Times New Roman"/>
          <w:b/>
          <w:bCs/>
          <w:sz w:val="24"/>
          <w:szCs w:val="24"/>
        </w:rPr>
        <w:t xml:space="preserve">: </w:t>
      </w:r>
      <w:r w:rsidRPr="00C63C6D">
        <w:rPr>
          <w:rFonts w:ascii="Times New Roman" w:eastAsia="PMingLiU" w:hAnsi="Times New Roman"/>
          <w:sz w:val="24"/>
          <w:szCs w:val="24"/>
        </w:rPr>
        <w:t xml:space="preserve">Sunu hazırlama programını kullanarak doküman hazırlar. </w:t>
      </w:r>
    </w:p>
    <w:p w:rsidR="00FD17FF" w:rsidRPr="00C63C6D" w:rsidRDefault="00BE3C58" w:rsidP="00AF4747">
      <w:pPr>
        <w:spacing w:after="240" w:line="276" w:lineRule="auto"/>
        <w:jc w:val="both"/>
      </w:pPr>
      <w:r>
        <w:t xml:space="preserve"> </w:t>
      </w:r>
    </w:p>
    <w:p w:rsidR="00FD17FF" w:rsidRPr="00C63C6D" w:rsidRDefault="00FD17FF" w:rsidP="00AF4747">
      <w:pPr>
        <w:spacing w:after="240" w:line="276" w:lineRule="auto"/>
        <w:jc w:val="both"/>
      </w:pPr>
    </w:p>
    <w:p w:rsidR="000564C2" w:rsidRPr="00C63C6D" w:rsidRDefault="00AF4747" w:rsidP="00AF4747">
      <w:pPr>
        <w:spacing w:after="24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C63C6D">
        <w:rPr>
          <w:b/>
          <w:bCs/>
          <w:color w:val="000000"/>
          <w:sz w:val="28"/>
          <w:szCs w:val="28"/>
          <w:u w:val="single"/>
        </w:rPr>
        <w:t>ÇALIŞMA HAYATI</w:t>
      </w:r>
      <w:r w:rsidR="00FD17FF" w:rsidRPr="00C63C6D">
        <w:rPr>
          <w:b/>
          <w:bCs/>
          <w:color w:val="000000"/>
          <w:sz w:val="28"/>
          <w:szCs w:val="28"/>
          <w:u w:val="single"/>
        </w:rPr>
        <w:t xml:space="preserve"> DERSİ</w:t>
      </w:r>
    </w:p>
    <w:p w:rsidR="00AF4747" w:rsidRPr="00C63C6D" w:rsidRDefault="00AF4747" w:rsidP="00AF47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C63C6D">
        <w:rPr>
          <w:rFonts w:ascii="Times New Roman" w:hAnsi="Times New Roman"/>
          <w:b w:val="0"/>
          <w:sz w:val="24"/>
        </w:rPr>
        <w:t>Çalışma Hayatı dersine ait modüller aşağıda sıralanmıştır.</w:t>
      </w:r>
    </w:p>
    <w:p w:rsidR="00AF4747" w:rsidRPr="00C63C6D" w:rsidRDefault="00AF4747" w:rsidP="00453132">
      <w:pPr>
        <w:pStyle w:val="ListeParagraf"/>
        <w:numPr>
          <w:ilvl w:val="0"/>
          <w:numId w:val="24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TEMEL HUKUK KURALLARI</w:t>
      </w:r>
    </w:p>
    <w:p w:rsidR="00AF4747" w:rsidRPr="00C63C6D" w:rsidRDefault="00AF4747" w:rsidP="00453132">
      <w:pPr>
        <w:pStyle w:val="ListeParagraf"/>
        <w:numPr>
          <w:ilvl w:val="0"/>
          <w:numId w:val="24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EKONOMİK VE SOSYAL OLAYLAR</w:t>
      </w:r>
    </w:p>
    <w:p w:rsidR="00AF4747" w:rsidRPr="00C63C6D" w:rsidRDefault="00AF4747" w:rsidP="00AF47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9635A8" w:rsidRPr="00C63C6D" w:rsidRDefault="009635A8" w:rsidP="00AF47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AF4747" w:rsidRPr="00C63C6D" w:rsidRDefault="00AF4747" w:rsidP="00AF47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AF4747" w:rsidRPr="00C63C6D" w:rsidRDefault="00AF4747" w:rsidP="00453132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 xml:space="preserve">TEMEL HUKUK KURALLARI </w:t>
      </w:r>
    </w:p>
    <w:p w:rsidR="00AF4747" w:rsidRPr="00C63C6D" w:rsidRDefault="000564C2" w:rsidP="00AF4747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577D47" w:rsidRPr="00C63C6D">
        <w:rPr>
          <w:bCs/>
        </w:rPr>
        <w:t>Toplumsal düzen kuralları ile hukukun kaynakları ve hukuk kurallarının özellikleri, insan hakları ile anayasal hak ve sorumluluklarına ait işlemleri mevzu</w:t>
      </w:r>
      <w:r w:rsidR="009635A8" w:rsidRPr="00C63C6D">
        <w:rPr>
          <w:bCs/>
        </w:rPr>
        <w:t xml:space="preserve">ata uygun olarak yerine getirmesi </w:t>
      </w:r>
      <w:r w:rsidR="009635A8" w:rsidRPr="00C63C6D">
        <w:rPr>
          <w:color w:val="000000"/>
        </w:rPr>
        <w:t>ile ilgili bilgi ve becerilerin kazandırılması amaçlanmaktadır.</w:t>
      </w:r>
    </w:p>
    <w:p w:rsidR="00AF4747" w:rsidRPr="00C63C6D" w:rsidRDefault="00AF4747" w:rsidP="00AF4747">
      <w:pPr>
        <w:rPr>
          <w:b/>
        </w:rPr>
      </w:pPr>
      <w:r w:rsidRPr="00C63C6D">
        <w:rPr>
          <w:b/>
        </w:rPr>
        <w:t>KONULAR:</w:t>
      </w:r>
    </w:p>
    <w:p w:rsidR="00AF4747" w:rsidRPr="00C63C6D" w:rsidRDefault="00AF4747" w:rsidP="00453132">
      <w:pPr>
        <w:pStyle w:val="PMaddeimi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Toplumsal yaşamda, toplumsal düzen kuralları ve h</w:t>
      </w:r>
      <w:r w:rsidR="00577D47" w:rsidRPr="00C63C6D">
        <w:rPr>
          <w:rFonts w:ascii="Times New Roman" w:hAnsi="Times New Roman"/>
          <w:sz w:val="24"/>
          <w:szCs w:val="24"/>
        </w:rPr>
        <w:t>ukuk kuralları.</w:t>
      </w:r>
    </w:p>
    <w:p w:rsidR="00AF4747" w:rsidRPr="00C63C6D" w:rsidRDefault="00AF4747" w:rsidP="00453132">
      <w:pPr>
        <w:pStyle w:val="PMaddeimi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Toplumsal</w:t>
      </w:r>
      <w:r w:rsidRPr="00C63C6D">
        <w:rPr>
          <w:rFonts w:ascii="Times New Roman" w:hAnsi="Times New Roman"/>
          <w:bCs/>
          <w:sz w:val="24"/>
          <w:szCs w:val="24"/>
        </w:rPr>
        <w:t xml:space="preserve"> yaşamda insan haklarına, anayasal hak v</w:t>
      </w:r>
      <w:r w:rsidR="00577D47" w:rsidRPr="00C63C6D">
        <w:rPr>
          <w:rFonts w:ascii="Times New Roman" w:hAnsi="Times New Roman"/>
          <w:bCs/>
          <w:sz w:val="24"/>
          <w:szCs w:val="24"/>
        </w:rPr>
        <w:t>e sorumluluklar.</w:t>
      </w:r>
    </w:p>
    <w:p w:rsidR="00750CAC" w:rsidRPr="00BE3C58" w:rsidRDefault="00577D47" w:rsidP="00BE3C58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Toplumsal düzen kuralları ile hukukun kaynakları ve hukuk kurallarının özellikleri, insan hakları ile anayasal hak ve sorumluluklarına ait işlemleri mevzuata uygun olarak yerine getirir</w:t>
      </w:r>
      <w:r w:rsidR="00AF4747" w:rsidRPr="00C63C6D">
        <w:rPr>
          <w:rFonts w:ascii="Times New Roman" w:eastAsia="Calibri" w:hAnsi="Times New Roman"/>
          <w:sz w:val="24"/>
          <w:szCs w:val="24"/>
        </w:rPr>
        <w:t>.</w:t>
      </w:r>
    </w:p>
    <w:p w:rsidR="000564C2" w:rsidRPr="00C63C6D" w:rsidRDefault="00AF4747" w:rsidP="00453132">
      <w:pPr>
        <w:pStyle w:val="ListeParagraf"/>
        <w:numPr>
          <w:ilvl w:val="0"/>
          <w:numId w:val="18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lastRenderedPageBreak/>
        <w:t>EKONOMİK VE SOSYAL OLAYLAR</w:t>
      </w:r>
    </w:p>
    <w:p w:rsidR="000564C2" w:rsidRPr="00C63C6D" w:rsidRDefault="000564C2" w:rsidP="000564C2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C63C6D">
        <w:rPr>
          <w:rFonts w:ascii="Times New Roman" w:hAnsi="Times New Roman"/>
          <w:b/>
          <w:sz w:val="24"/>
          <w:szCs w:val="24"/>
        </w:rPr>
        <w:t>MODÜLÜN AMACI:</w:t>
      </w:r>
      <w:r w:rsidRPr="00C63C6D">
        <w:rPr>
          <w:rFonts w:ascii="Times New Roman" w:hAnsi="Times New Roman"/>
          <w:sz w:val="24"/>
          <w:szCs w:val="24"/>
        </w:rPr>
        <w:t xml:space="preserve"> Bireye/Öğrenciye; </w:t>
      </w:r>
      <w:r w:rsidR="009635A8" w:rsidRPr="00C63C6D">
        <w:rPr>
          <w:rFonts w:ascii="Times New Roman" w:hAnsi="Times New Roman"/>
          <w:bCs/>
          <w:sz w:val="24"/>
          <w:szCs w:val="24"/>
        </w:rPr>
        <w:t xml:space="preserve">Güncel ekonomik, sosyal ve toplumsal olayları takip etmesi </w:t>
      </w:r>
      <w:r w:rsidRPr="00C63C6D">
        <w:rPr>
          <w:rFonts w:ascii="Times New Roman" w:hAnsi="Times New Roman"/>
          <w:color w:val="000000"/>
          <w:sz w:val="24"/>
          <w:szCs w:val="24"/>
        </w:rPr>
        <w:t xml:space="preserve">ile ilgili bilgi ve becerilerin kazandırılması amaçlanmaktadır. </w:t>
      </w:r>
    </w:p>
    <w:p w:rsidR="000564C2" w:rsidRPr="00C63C6D" w:rsidRDefault="000564C2" w:rsidP="000564C2">
      <w:pPr>
        <w:spacing w:after="240" w:line="276" w:lineRule="auto"/>
        <w:jc w:val="both"/>
        <w:rPr>
          <w:b/>
        </w:rPr>
      </w:pPr>
      <w:r w:rsidRPr="00C63C6D">
        <w:rPr>
          <w:b/>
        </w:rPr>
        <w:t>KONULAR:</w:t>
      </w:r>
    </w:p>
    <w:p w:rsidR="00AF4747" w:rsidRPr="00C63C6D" w:rsidRDefault="00AF4747" w:rsidP="00453132">
      <w:pPr>
        <w:pStyle w:val="PMaddeimi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Ekonomiyi yazılı ve görsel basın kaynaklarından takip eder.</w:t>
      </w:r>
    </w:p>
    <w:p w:rsidR="00AF4747" w:rsidRPr="00C63C6D" w:rsidRDefault="00AF4747" w:rsidP="00453132">
      <w:pPr>
        <w:pStyle w:val="PMaddeimi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sz w:val="24"/>
          <w:szCs w:val="24"/>
        </w:rPr>
        <w:t>Pazara</w:t>
      </w:r>
      <w:r w:rsidRPr="00C63C6D">
        <w:rPr>
          <w:rFonts w:ascii="Times New Roman" w:hAnsi="Times New Roman"/>
          <w:bCs/>
          <w:sz w:val="24"/>
          <w:szCs w:val="24"/>
        </w:rPr>
        <w:t xml:space="preserve"> yönelik toplumsal ve sosyal olayları takip eder.</w:t>
      </w:r>
    </w:p>
    <w:p w:rsidR="000564C2" w:rsidRPr="00C63C6D" w:rsidRDefault="009635A8" w:rsidP="000564C2">
      <w:pPr>
        <w:spacing w:after="240" w:line="276" w:lineRule="auto"/>
        <w:contextualSpacing/>
        <w:jc w:val="both"/>
        <w:rPr>
          <w:bCs/>
        </w:rPr>
      </w:pPr>
      <w:r w:rsidRPr="00C63C6D">
        <w:rPr>
          <w:bCs/>
        </w:rPr>
        <w:t>Güncel ekonomik, sosyal ve toplumsal olayları takip eder.</w:t>
      </w:r>
    </w:p>
    <w:p w:rsidR="009635A8" w:rsidRPr="00C63C6D" w:rsidRDefault="009635A8" w:rsidP="000564C2">
      <w:pPr>
        <w:spacing w:after="240" w:line="276" w:lineRule="auto"/>
        <w:contextualSpacing/>
        <w:jc w:val="both"/>
      </w:pPr>
    </w:p>
    <w:p w:rsidR="00750CAC" w:rsidRPr="00C63C6D" w:rsidRDefault="00BE3C58" w:rsidP="000564C2">
      <w:pPr>
        <w:spacing w:after="240" w:line="276" w:lineRule="auto"/>
        <w:contextualSpacing/>
        <w:jc w:val="both"/>
      </w:pPr>
      <w:r>
        <w:rPr>
          <w:sz w:val="22"/>
          <w:szCs w:val="22"/>
        </w:rPr>
        <w:t xml:space="preserve"> </w:t>
      </w:r>
    </w:p>
    <w:p w:rsidR="00AF4747" w:rsidRPr="00C63C6D" w:rsidRDefault="00AF4747" w:rsidP="000564C2">
      <w:pPr>
        <w:spacing w:after="240" w:line="276" w:lineRule="auto"/>
        <w:contextualSpacing/>
        <w:jc w:val="both"/>
      </w:pPr>
    </w:p>
    <w:p w:rsidR="00AF4747" w:rsidRPr="00C63C6D" w:rsidRDefault="00AF4747" w:rsidP="000564C2">
      <w:pPr>
        <w:spacing w:after="240" w:line="276" w:lineRule="auto"/>
        <w:contextualSpacing/>
        <w:jc w:val="both"/>
      </w:pPr>
    </w:p>
    <w:p w:rsidR="0029017C" w:rsidRPr="00C63C6D" w:rsidRDefault="0029017C" w:rsidP="00293947">
      <w:pPr>
        <w:pStyle w:val="PBalk4"/>
        <w:ind w:firstLine="0"/>
        <w:rPr>
          <w:rFonts w:ascii="Times New Roman" w:hAnsi="Times New Roman"/>
          <w:sz w:val="28"/>
          <w:szCs w:val="28"/>
          <w:u w:val="single"/>
        </w:rPr>
      </w:pPr>
      <w:bookmarkStart w:id="4" w:name="_Toc67582812"/>
      <w:bookmarkStart w:id="5" w:name="_Toc71285391"/>
      <w:r w:rsidRPr="00C63C6D">
        <w:rPr>
          <w:rFonts w:ascii="Times New Roman" w:hAnsi="Times New Roman"/>
          <w:sz w:val="28"/>
          <w:szCs w:val="28"/>
          <w:u w:val="single"/>
        </w:rPr>
        <w:t>DİKSİYON VE ETKİLİ İLETİŞİM DERSİ</w:t>
      </w:r>
      <w:bookmarkEnd w:id="4"/>
      <w:bookmarkEnd w:id="5"/>
      <w:r w:rsidRPr="00C63C6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93947" w:rsidRPr="00C63C6D" w:rsidRDefault="00293947" w:rsidP="002939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C63C6D">
        <w:rPr>
          <w:rFonts w:ascii="Times New Roman" w:hAnsi="Times New Roman"/>
          <w:b w:val="0"/>
          <w:sz w:val="24"/>
        </w:rPr>
        <w:t>Diksiyon ve etkili iletişim dersine ait modüller aşağıda sıralanmıştır.</w:t>
      </w:r>
    </w:p>
    <w:p w:rsidR="00AF4747" w:rsidRPr="00C63C6D" w:rsidRDefault="00293947" w:rsidP="00453132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C63C6D">
        <w:rPr>
          <w:b/>
        </w:rPr>
        <w:t>GÜZEL KONUŞMA</w:t>
      </w:r>
    </w:p>
    <w:p w:rsidR="00293947" w:rsidRPr="00C63C6D" w:rsidRDefault="00293947" w:rsidP="00453132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C63C6D">
        <w:rPr>
          <w:b/>
        </w:rPr>
        <w:t>BEDEN DİLİ</w:t>
      </w:r>
    </w:p>
    <w:p w:rsidR="00293947" w:rsidRPr="00C63C6D" w:rsidRDefault="00293947" w:rsidP="00453132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C63C6D">
        <w:rPr>
          <w:b/>
        </w:rPr>
        <w:t>HİTABET</w:t>
      </w:r>
    </w:p>
    <w:p w:rsidR="00293947" w:rsidRPr="00C63C6D" w:rsidRDefault="00293947" w:rsidP="00453132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C63C6D">
        <w:rPr>
          <w:b/>
        </w:rPr>
        <w:t>SUNUM</w:t>
      </w:r>
    </w:p>
    <w:p w:rsidR="00AF4747" w:rsidRPr="00C63C6D" w:rsidRDefault="00293947" w:rsidP="00453132">
      <w:pPr>
        <w:pStyle w:val="ListeParagraf"/>
        <w:numPr>
          <w:ilvl w:val="0"/>
          <w:numId w:val="21"/>
        </w:numPr>
        <w:spacing w:after="240" w:line="276" w:lineRule="auto"/>
        <w:jc w:val="both"/>
        <w:rPr>
          <w:b/>
        </w:rPr>
      </w:pPr>
      <w:r w:rsidRPr="00C63C6D">
        <w:rPr>
          <w:b/>
        </w:rPr>
        <w:t>İLETİŞİM</w:t>
      </w:r>
    </w:p>
    <w:p w:rsidR="009635A8" w:rsidRPr="00C63C6D" w:rsidRDefault="009635A8" w:rsidP="009635A8">
      <w:pPr>
        <w:pStyle w:val="ListeParagraf"/>
        <w:spacing w:after="240" w:line="276" w:lineRule="auto"/>
        <w:jc w:val="both"/>
        <w:rPr>
          <w:b/>
        </w:rPr>
      </w:pPr>
    </w:p>
    <w:p w:rsidR="009635A8" w:rsidRPr="00C63C6D" w:rsidRDefault="009635A8" w:rsidP="00453132">
      <w:pPr>
        <w:pStyle w:val="ListeParagraf"/>
        <w:numPr>
          <w:ilvl w:val="0"/>
          <w:numId w:val="26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 xml:space="preserve">GÜZEL KONUŞMA </w:t>
      </w:r>
    </w:p>
    <w:p w:rsidR="009635A8" w:rsidRPr="00C63C6D" w:rsidRDefault="009635A8" w:rsidP="009635A8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Pr="00C63C6D">
        <w:rPr>
          <w:rFonts w:eastAsia="PMingLiU"/>
        </w:rPr>
        <w:t>ve kelimeleri doğru telaffuz ederek güzel konuşma</w:t>
      </w:r>
      <w:r w:rsidRPr="00C63C6D">
        <w:rPr>
          <w:bCs/>
        </w:rPr>
        <w:t xml:space="preserve"> </w:t>
      </w:r>
      <w:r w:rsidRPr="00C63C6D">
        <w:rPr>
          <w:color w:val="000000"/>
        </w:rPr>
        <w:t>ile ilgili bilgi ve becerilerin kazandırılması amaçlanmaktadır.</w:t>
      </w:r>
    </w:p>
    <w:p w:rsidR="009635A8" w:rsidRPr="00C63C6D" w:rsidRDefault="009635A8" w:rsidP="009635A8">
      <w:pPr>
        <w:rPr>
          <w:b/>
        </w:rPr>
      </w:pPr>
      <w:r w:rsidRPr="00C63C6D">
        <w:rPr>
          <w:b/>
        </w:rPr>
        <w:t>KONULAR:</w:t>
      </w:r>
    </w:p>
    <w:p w:rsidR="009635A8" w:rsidRPr="00C63C6D" w:rsidRDefault="00B45E2E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Güzel konuşmanın önemi.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Konuşma organlar</w:t>
      </w:r>
      <w:r w:rsidR="00B45E2E" w:rsidRPr="00C63C6D">
        <w:rPr>
          <w:rFonts w:ascii="Times New Roman" w:hAnsi="Times New Roman"/>
          <w:bCs/>
          <w:sz w:val="24"/>
          <w:szCs w:val="24"/>
        </w:rPr>
        <w:t>ının konuşmaya etkisi.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Dil, diş, dudak, çene ve y</w:t>
      </w:r>
      <w:r w:rsidR="00B45E2E" w:rsidRPr="00C63C6D">
        <w:rPr>
          <w:rFonts w:ascii="Times New Roman" w:hAnsi="Times New Roman"/>
          <w:bCs/>
          <w:sz w:val="24"/>
          <w:szCs w:val="24"/>
        </w:rPr>
        <w:t>üz ile ilgili egzersizler.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Doğ</w:t>
      </w:r>
      <w:r w:rsidR="00B45E2E" w:rsidRPr="00C63C6D">
        <w:rPr>
          <w:rFonts w:ascii="Times New Roman" w:hAnsi="Times New Roman"/>
          <w:bCs/>
          <w:sz w:val="24"/>
          <w:szCs w:val="24"/>
        </w:rPr>
        <w:t>ru nefes (diyafram nefesi)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Ses v</w:t>
      </w:r>
      <w:r w:rsidR="00B45E2E" w:rsidRPr="00C63C6D">
        <w:rPr>
          <w:rFonts w:ascii="Times New Roman" w:hAnsi="Times New Roman"/>
          <w:bCs/>
          <w:sz w:val="24"/>
          <w:szCs w:val="24"/>
        </w:rPr>
        <w:t>e sesin nitelikleri.</w:t>
      </w:r>
      <w:r w:rsidRPr="00C63C6D">
        <w:rPr>
          <w:rFonts w:ascii="Times New Roman" w:hAnsi="Times New Roman"/>
          <w:bCs/>
          <w:sz w:val="24"/>
          <w:szCs w:val="24"/>
        </w:rPr>
        <w:t xml:space="preserve">   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İyi bir konuşm</w:t>
      </w:r>
      <w:r w:rsidR="00B45E2E" w:rsidRPr="00C63C6D">
        <w:rPr>
          <w:rFonts w:ascii="Times New Roman" w:hAnsi="Times New Roman"/>
          <w:bCs/>
          <w:sz w:val="24"/>
          <w:szCs w:val="24"/>
        </w:rPr>
        <w:t>a sesinin özellikleri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 xml:space="preserve">Telaffuzun (söyleyiş) güzel </w:t>
      </w:r>
      <w:r w:rsidR="00B45E2E" w:rsidRPr="00C63C6D">
        <w:rPr>
          <w:rFonts w:ascii="Times New Roman" w:hAnsi="Times New Roman"/>
          <w:bCs/>
          <w:sz w:val="24"/>
          <w:szCs w:val="24"/>
        </w:rPr>
        <w:t>konuşma için önemi.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İfadesini güçlendirmek için uygun ton, d</w:t>
      </w:r>
      <w:r w:rsidR="00B45E2E" w:rsidRPr="00C63C6D">
        <w:rPr>
          <w:rFonts w:ascii="Times New Roman" w:hAnsi="Times New Roman"/>
          <w:bCs/>
          <w:sz w:val="24"/>
          <w:szCs w:val="24"/>
        </w:rPr>
        <w:t>urak, ulama ve vurgulama.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Konuşma dili ile yazı di</w:t>
      </w:r>
      <w:r w:rsidR="00B45E2E" w:rsidRPr="00C63C6D">
        <w:rPr>
          <w:rFonts w:ascii="Times New Roman" w:hAnsi="Times New Roman"/>
          <w:bCs/>
          <w:sz w:val="24"/>
          <w:szCs w:val="24"/>
        </w:rPr>
        <w:t>li arasındaki farklar.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Başarılı bir konuş</w:t>
      </w:r>
      <w:r w:rsidR="00B45E2E" w:rsidRPr="00C63C6D">
        <w:rPr>
          <w:rFonts w:ascii="Times New Roman" w:hAnsi="Times New Roman"/>
          <w:bCs/>
          <w:sz w:val="24"/>
          <w:szCs w:val="24"/>
        </w:rPr>
        <w:t>macının temel öğeleri.</w:t>
      </w:r>
    </w:p>
    <w:p w:rsidR="009635A8" w:rsidRPr="00C63C6D" w:rsidRDefault="009635A8" w:rsidP="00453132">
      <w:pPr>
        <w:pStyle w:val="PMetin"/>
        <w:numPr>
          <w:ilvl w:val="0"/>
          <w:numId w:val="27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Etkili konuşma</w:t>
      </w:r>
      <w:r w:rsidR="00B45E2E" w:rsidRPr="00C63C6D">
        <w:rPr>
          <w:rFonts w:ascii="Times New Roman" w:eastAsia="PMingLiU" w:hAnsi="Times New Roman"/>
          <w:sz w:val="24"/>
          <w:szCs w:val="24"/>
        </w:rPr>
        <w:t xml:space="preserve"> ilkeleri.</w:t>
      </w:r>
    </w:p>
    <w:p w:rsidR="009635A8" w:rsidRPr="00C63C6D" w:rsidRDefault="009635A8" w:rsidP="009635A8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</w:p>
    <w:p w:rsidR="009635A8" w:rsidRPr="00BE3C58" w:rsidRDefault="009635A8" w:rsidP="00BE3C58">
      <w:pPr>
        <w:autoSpaceDE w:val="0"/>
        <w:autoSpaceDN w:val="0"/>
        <w:adjustRightInd w:val="0"/>
        <w:spacing w:line="276" w:lineRule="auto"/>
        <w:rPr>
          <w:rFonts w:eastAsia="PMingLiU"/>
        </w:rPr>
      </w:pPr>
      <w:r w:rsidRPr="00C63C6D">
        <w:rPr>
          <w:rFonts w:eastAsia="PMingLiU"/>
        </w:rPr>
        <w:t xml:space="preserve">Sesleri ve kelimeleri doğru telaffuz ederek güzel konuşma yapar. </w:t>
      </w:r>
    </w:p>
    <w:p w:rsidR="009635A8" w:rsidRPr="00C63C6D" w:rsidRDefault="009635A8" w:rsidP="00453132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lastRenderedPageBreak/>
        <w:t>BEDEN DİLİ</w:t>
      </w:r>
    </w:p>
    <w:p w:rsidR="009635A8" w:rsidRPr="00C63C6D" w:rsidRDefault="009635A8" w:rsidP="009635A8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</w:t>
      </w:r>
      <w:r w:rsidR="00B45E2E" w:rsidRPr="00C63C6D">
        <w:rPr>
          <w:rFonts w:eastAsia="PMingLiU"/>
        </w:rPr>
        <w:t xml:space="preserve">Beden dilini kullanarak topluluk karşısında ve bulunduğu ortamlarda hitabet kurallarına uygun anlatım yapması </w:t>
      </w:r>
      <w:r w:rsidRPr="00C63C6D">
        <w:rPr>
          <w:color w:val="000000"/>
        </w:rPr>
        <w:t>ile ilgili bilgi ve becerilerin kazandırılması amaçlanmaktadır.</w:t>
      </w:r>
    </w:p>
    <w:p w:rsidR="00B45E2E" w:rsidRPr="00C63C6D" w:rsidRDefault="009635A8" w:rsidP="00B45E2E">
      <w:pPr>
        <w:rPr>
          <w:b/>
        </w:rPr>
      </w:pPr>
      <w:r w:rsidRPr="00C63C6D">
        <w:rPr>
          <w:b/>
        </w:rPr>
        <w:t>KONULAR:</w:t>
      </w:r>
    </w:p>
    <w:p w:rsidR="00B45E2E" w:rsidRPr="00C63C6D" w:rsidRDefault="00B45E2E" w:rsidP="00453132">
      <w:pPr>
        <w:pStyle w:val="ListeParagraf"/>
        <w:numPr>
          <w:ilvl w:val="0"/>
          <w:numId w:val="28"/>
        </w:numPr>
        <w:ind w:left="567" w:hanging="283"/>
        <w:rPr>
          <w:b/>
        </w:rPr>
      </w:pPr>
      <w:r w:rsidRPr="00C63C6D">
        <w:rPr>
          <w:bCs/>
        </w:rPr>
        <w:t>Beden dilinin konuşmaya katkısını ve beden dili kavramı.</w:t>
      </w:r>
    </w:p>
    <w:p w:rsidR="00B45E2E" w:rsidRPr="00C63C6D" w:rsidRDefault="00B45E2E" w:rsidP="00453132">
      <w:pPr>
        <w:pStyle w:val="ListeParagraf"/>
        <w:numPr>
          <w:ilvl w:val="0"/>
          <w:numId w:val="28"/>
        </w:numPr>
        <w:ind w:left="567" w:hanging="283"/>
        <w:rPr>
          <w:b/>
        </w:rPr>
      </w:pPr>
      <w:r w:rsidRPr="00C63C6D">
        <w:rPr>
          <w:bCs/>
        </w:rPr>
        <w:t>Dış</w:t>
      </w:r>
      <w:r w:rsidRPr="00C63C6D">
        <w:rPr>
          <w:rFonts w:eastAsia="PMingLiU"/>
        </w:rPr>
        <w:t xml:space="preserve"> görünüşün konuşmaya etkisi</w:t>
      </w:r>
    </w:p>
    <w:p w:rsidR="00B45E2E" w:rsidRPr="00C63C6D" w:rsidRDefault="00B45E2E" w:rsidP="00B45E2E">
      <w:pPr>
        <w:pStyle w:val="ListeParagraf"/>
        <w:ind w:left="567"/>
        <w:rPr>
          <w:b/>
        </w:rPr>
      </w:pPr>
    </w:p>
    <w:p w:rsidR="009635A8" w:rsidRPr="00C63C6D" w:rsidRDefault="00B45E2E" w:rsidP="009635A8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Beden dilini kullanarak topluluk karşısında ve bulunduğu ortamlarda hitabet kurallarına uygun anlatım yapar.</w:t>
      </w:r>
    </w:p>
    <w:p w:rsidR="000F2F45" w:rsidRDefault="000F2F45" w:rsidP="000F2F45">
      <w:pPr>
        <w:rPr>
          <w:sz w:val="22"/>
          <w:szCs w:val="22"/>
        </w:rPr>
      </w:pPr>
    </w:p>
    <w:p w:rsidR="000F2F45" w:rsidRDefault="00BE3C58" w:rsidP="000F2F45">
      <w:r>
        <w:t xml:space="preserve"> </w:t>
      </w:r>
    </w:p>
    <w:p w:rsidR="00293947" w:rsidRPr="00C63C6D" w:rsidRDefault="00B45E2E" w:rsidP="00B45E2E">
      <w:pPr>
        <w:spacing w:after="240" w:line="276" w:lineRule="auto"/>
        <w:jc w:val="both"/>
        <w:rPr>
          <w:b/>
        </w:rPr>
      </w:pPr>
      <w:r w:rsidRPr="00C63C6D">
        <w:t xml:space="preserve"> </w:t>
      </w:r>
    </w:p>
    <w:p w:rsidR="009635A8" w:rsidRPr="00C63C6D" w:rsidRDefault="009635A8" w:rsidP="00453132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HİTABET</w:t>
      </w:r>
    </w:p>
    <w:p w:rsidR="009635A8" w:rsidRPr="00C63C6D" w:rsidRDefault="009635A8" w:rsidP="008845A5">
      <w:pPr>
        <w:autoSpaceDE w:val="0"/>
        <w:autoSpaceDN w:val="0"/>
        <w:adjustRightInd w:val="0"/>
        <w:rPr>
          <w:rFonts w:eastAsia="PMingLiU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8845A5" w:rsidRPr="00C63C6D">
        <w:rPr>
          <w:rFonts w:eastAsia="PMingLiU"/>
        </w:rPr>
        <w:t xml:space="preserve">Hitabet kurallarına uygun konuşma yapma </w:t>
      </w:r>
      <w:r w:rsidRPr="00C63C6D">
        <w:rPr>
          <w:color w:val="000000"/>
        </w:rPr>
        <w:t>ile ilgili bilgi ve becerilerin kazandırılması amaçlanmaktadır.</w:t>
      </w:r>
    </w:p>
    <w:p w:rsidR="009635A8" w:rsidRPr="00C63C6D" w:rsidRDefault="009635A8" w:rsidP="009635A8">
      <w:pPr>
        <w:rPr>
          <w:b/>
        </w:rPr>
      </w:pPr>
      <w:r w:rsidRPr="00C63C6D">
        <w:rPr>
          <w:b/>
        </w:rPr>
        <w:t>KONULAR:</w:t>
      </w:r>
    </w:p>
    <w:p w:rsidR="008845A5" w:rsidRPr="00C63C6D" w:rsidRDefault="008845A5" w:rsidP="00453132">
      <w:pPr>
        <w:pStyle w:val="PMetin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Hitabet sanatının özelliklerini açıklar.</w:t>
      </w:r>
    </w:p>
    <w:p w:rsidR="008845A5" w:rsidRPr="00C63C6D" w:rsidRDefault="008845A5" w:rsidP="00453132">
      <w:pPr>
        <w:pStyle w:val="PMetin"/>
        <w:numPr>
          <w:ilvl w:val="0"/>
          <w:numId w:val="29"/>
        </w:numPr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İyi</w:t>
      </w:r>
      <w:r w:rsidRPr="00C63C6D">
        <w:rPr>
          <w:rFonts w:ascii="Times New Roman" w:eastAsia="PMingLiU" w:hAnsi="Times New Roman"/>
          <w:sz w:val="24"/>
          <w:szCs w:val="24"/>
        </w:rPr>
        <w:t xml:space="preserve"> bir konuşmacıda bulunması gereken özellikleri açıklar.</w:t>
      </w:r>
    </w:p>
    <w:p w:rsidR="009635A8" w:rsidRPr="00C63C6D" w:rsidRDefault="009635A8" w:rsidP="008845A5">
      <w:pPr>
        <w:pStyle w:val="PMaddeimi"/>
        <w:numPr>
          <w:ilvl w:val="0"/>
          <w:numId w:val="0"/>
        </w:numPr>
        <w:ind w:left="72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.</w:t>
      </w:r>
    </w:p>
    <w:p w:rsidR="00291730" w:rsidRPr="00C63C6D" w:rsidRDefault="00291730" w:rsidP="00291730">
      <w:pPr>
        <w:autoSpaceDE w:val="0"/>
        <w:autoSpaceDN w:val="0"/>
        <w:adjustRightInd w:val="0"/>
        <w:rPr>
          <w:rFonts w:eastAsia="PMingLiU"/>
        </w:rPr>
      </w:pPr>
      <w:r w:rsidRPr="00C63C6D">
        <w:rPr>
          <w:rFonts w:eastAsia="PMingLiU"/>
        </w:rPr>
        <w:t>Hitabet kurallarına uygun konuşma yapar.</w:t>
      </w:r>
    </w:p>
    <w:p w:rsidR="000F2F45" w:rsidRDefault="00BE3C58" w:rsidP="000F2F45">
      <w:r>
        <w:t xml:space="preserve"> </w:t>
      </w:r>
    </w:p>
    <w:p w:rsidR="000F2F45" w:rsidRDefault="000F2F45" w:rsidP="000F2F45"/>
    <w:p w:rsidR="00B45E2E" w:rsidRPr="00C63C6D" w:rsidRDefault="00B45E2E" w:rsidP="00B45E2E">
      <w:pPr>
        <w:spacing w:after="240" w:line="276" w:lineRule="auto"/>
        <w:jc w:val="both"/>
        <w:rPr>
          <w:bCs/>
          <w:color w:val="000000"/>
        </w:rPr>
      </w:pPr>
      <w:r w:rsidRPr="00C63C6D">
        <w:t xml:space="preserve"> </w:t>
      </w:r>
    </w:p>
    <w:p w:rsidR="009635A8" w:rsidRPr="00C63C6D" w:rsidRDefault="009635A8" w:rsidP="00453132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SUNUM</w:t>
      </w:r>
    </w:p>
    <w:p w:rsidR="009635A8" w:rsidRPr="00C63C6D" w:rsidRDefault="009635A8" w:rsidP="009635A8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291730" w:rsidRPr="00C63C6D">
        <w:rPr>
          <w:rFonts w:eastAsia="PMingLiU"/>
        </w:rPr>
        <w:t>Anlatılacak konunun amacına uygun planlama ve sunum yapması</w:t>
      </w:r>
      <w:r w:rsidRPr="00C63C6D">
        <w:rPr>
          <w:bCs/>
        </w:rPr>
        <w:t xml:space="preserve"> </w:t>
      </w:r>
      <w:r w:rsidRPr="00C63C6D">
        <w:rPr>
          <w:color w:val="000000"/>
        </w:rPr>
        <w:t>ile ilgili bilgi ve becerilerin kazandırılması amaçlanmaktadır.</w:t>
      </w:r>
    </w:p>
    <w:p w:rsidR="00291730" w:rsidRPr="00C63C6D" w:rsidRDefault="009635A8" w:rsidP="00291730">
      <w:pPr>
        <w:rPr>
          <w:b/>
        </w:rPr>
      </w:pPr>
      <w:r w:rsidRPr="00C63C6D">
        <w:rPr>
          <w:b/>
        </w:rPr>
        <w:t>KONULAR:</w:t>
      </w:r>
    </w:p>
    <w:p w:rsidR="00291730" w:rsidRPr="00C63C6D" w:rsidRDefault="00291730" w:rsidP="00453132">
      <w:pPr>
        <w:pStyle w:val="ListeParagraf"/>
        <w:numPr>
          <w:ilvl w:val="0"/>
          <w:numId w:val="30"/>
        </w:numPr>
        <w:ind w:left="567" w:hanging="283"/>
        <w:rPr>
          <w:bCs/>
        </w:rPr>
      </w:pPr>
      <w:r w:rsidRPr="00C63C6D">
        <w:rPr>
          <w:bCs/>
        </w:rPr>
        <w:t>Sunum türleri</w:t>
      </w:r>
    </w:p>
    <w:p w:rsidR="00291730" w:rsidRPr="00C63C6D" w:rsidRDefault="00291730" w:rsidP="00453132">
      <w:pPr>
        <w:pStyle w:val="PMetin"/>
        <w:numPr>
          <w:ilvl w:val="0"/>
          <w:numId w:val="30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Sunum hazırlama.</w:t>
      </w:r>
    </w:p>
    <w:p w:rsidR="009635A8" w:rsidRPr="00C63C6D" w:rsidRDefault="00291730" w:rsidP="00453132">
      <w:pPr>
        <w:pStyle w:val="PMetin"/>
        <w:numPr>
          <w:ilvl w:val="0"/>
          <w:numId w:val="30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 xml:space="preserve"> Anlatılacak konunun amacına uygun planlama ve sunum yapma.</w:t>
      </w:r>
    </w:p>
    <w:p w:rsidR="000F2F45" w:rsidRDefault="00BE3C58" w:rsidP="000F2F45">
      <w:r>
        <w:t xml:space="preserve"> </w:t>
      </w:r>
    </w:p>
    <w:p w:rsidR="00291730" w:rsidRPr="00C63C6D" w:rsidRDefault="00291730" w:rsidP="009635A8">
      <w:pPr>
        <w:spacing w:after="240" w:line="276" w:lineRule="auto"/>
        <w:contextualSpacing/>
        <w:jc w:val="both"/>
      </w:pPr>
    </w:p>
    <w:p w:rsidR="009635A8" w:rsidRPr="00C63C6D" w:rsidRDefault="009635A8" w:rsidP="00453132">
      <w:pPr>
        <w:pStyle w:val="ListeParagraf"/>
        <w:numPr>
          <w:ilvl w:val="0"/>
          <w:numId w:val="25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İLETİŞİM</w:t>
      </w:r>
    </w:p>
    <w:p w:rsidR="009635A8" w:rsidRPr="00C63C6D" w:rsidRDefault="009635A8" w:rsidP="00291730">
      <w:pPr>
        <w:autoSpaceDE w:val="0"/>
        <w:autoSpaceDN w:val="0"/>
        <w:adjustRightInd w:val="0"/>
        <w:rPr>
          <w:rFonts w:eastAsia="PMingLiU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291730" w:rsidRPr="00C63C6D">
        <w:rPr>
          <w:rFonts w:eastAsia="PMingLiU"/>
        </w:rPr>
        <w:t xml:space="preserve">İletişim sürecine ve iletişim türlerine uygun olarak etkili iletişim </w:t>
      </w:r>
      <w:r w:rsidR="000F2F45" w:rsidRPr="00C63C6D">
        <w:rPr>
          <w:rFonts w:eastAsia="PMingLiU"/>
        </w:rPr>
        <w:t xml:space="preserve">kurması </w:t>
      </w:r>
      <w:r w:rsidR="000F2F45" w:rsidRPr="00C63C6D">
        <w:rPr>
          <w:bCs/>
        </w:rPr>
        <w:t>ile</w:t>
      </w:r>
      <w:r w:rsidRPr="00C63C6D">
        <w:rPr>
          <w:color w:val="000000"/>
        </w:rPr>
        <w:t xml:space="preserve"> ilgili bilgi ve becerilerin kazandırılması amaçlanmaktadır.</w:t>
      </w:r>
    </w:p>
    <w:p w:rsidR="009635A8" w:rsidRPr="00C63C6D" w:rsidRDefault="009635A8" w:rsidP="009635A8">
      <w:pPr>
        <w:rPr>
          <w:b/>
        </w:rPr>
      </w:pPr>
      <w:r w:rsidRPr="00C63C6D">
        <w:rPr>
          <w:b/>
        </w:rPr>
        <w:lastRenderedPageBreak/>
        <w:t>KONULAR:</w:t>
      </w:r>
    </w:p>
    <w:p w:rsidR="00291730" w:rsidRPr="00C63C6D" w:rsidRDefault="00291730" w:rsidP="00453132">
      <w:pPr>
        <w:pStyle w:val="PMetin"/>
        <w:numPr>
          <w:ilvl w:val="0"/>
          <w:numId w:val="31"/>
        </w:numPr>
        <w:ind w:left="567" w:hanging="283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 xml:space="preserve"> İletişimin önemini açıklar.</w:t>
      </w:r>
    </w:p>
    <w:p w:rsidR="00291730" w:rsidRPr="00C63C6D" w:rsidRDefault="00291730" w:rsidP="00453132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İletişimin amaçlarını açıklar.</w:t>
      </w:r>
    </w:p>
    <w:p w:rsidR="00291730" w:rsidRPr="00C63C6D" w:rsidRDefault="00291730" w:rsidP="00453132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İletişim süreci ve iletişimin ögelerini açıklar.</w:t>
      </w:r>
    </w:p>
    <w:p w:rsidR="00291730" w:rsidRPr="00C63C6D" w:rsidRDefault="00291730" w:rsidP="00453132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İletişim türlerini listeler.</w:t>
      </w:r>
    </w:p>
    <w:p w:rsidR="00291730" w:rsidRPr="00C63C6D" w:rsidRDefault="00291730" w:rsidP="00453132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İletişim şekillerini listeler.</w:t>
      </w:r>
    </w:p>
    <w:p w:rsidR="00291730" w:rsidRPr="00C63C6D" w:rsidRDefault="00291730" w:rsidP="00453132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Uluslararası ve kültürlerarası iletişimi açıklar.</w:t>
      </w:r>
    </w:p>
    <w:p w:rsidR="00291730" w:rsidRPr="00C63C6D" w:rsidRDefault="00291730" w:rsidP="00453132">
      <w:pPr>
        <w:pStyle w:val="PMetin"/>
        <w:numPr>
          <w:ilvl w:val="0"/>
          <w:numId w:val="31"/>
        </w:numPr>
        <w:ind w:left="624" w:hanging="340"/>
        <w:rPr>
          <w:rFonts w:ascii="Times New Roman" w:hAnsi="Times New Roman"/>
          <w:bCs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Etkili iletişim kurmanın yollarını listeler.</w:t>
      </w:r>
    </w:p>
    <w:p w:rsidR="00291730" w:rsidRPr="00C63C6D" w:rsidRDefault="00291730" w:rsidP="00453132">
      <w:pPr>
        <w:pStyle w:val="PMetin"/>
        <w:numPr>
          <w:ilvl w:val="0"/>
          <w:numId w:val="31"/>
        </w:numPr>
        <w:ind w:left="624" w:hanging="340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hAnsi="Times New Roman"/>
          <w:bCs/>
          <w:sz w:val="24"/>
          <w:szCs w:val="24"/>
        </w:rPr>
        <w:t>Etkili iletişim</w:t>
      </w:r>
      <w:r w:rsidRPr="00C63C6D">
        <w:rPr>
          <w:rFonts w:ascii="Times New Roman" w:eastAsia="PMingLiU" w:hAnsi="Times New Roman"/>
          <w:sz w:val="24"/>
          <w:szCs w:val="24"/>
        </w:rPr>
        <w:t xml:space="preserve"> engellerini açıklar.</w:t>
      </w:r>
    </w:p>
    <w:p w:rsidR="00291730" w:rsidRPr="00C63C6D" w:rsidRDefault="00291730" w:rsidP="009635A8">
      <w:pPr>
        <w:pStyle w:val="PMetin"/>
        <w:spacing w:after="120"/>
        <w:ind w:firstLine="360"/>
        <w:rPr>
          <w:rFonts w:ascii="Times New Roman" w:hAnsi="Times New Roman"/>
          <w:bCs/>
          <w:sz w:val="24"/>
          <w:szCs w:val="24"/>
        </w:rPr>
      </w:pPr>
    </w:p>
    <w:p w:rsidR="00291730" w:rsidRPr="00C63C6D" w:rsidRDefault="00291730" w:rsidP="009635A8">
      <w:pPr>
        <w:pStyle w:val="PMetin"/>
        <w:spacing w:after="120"/>
        <w:ind w:firstLine="360"/>
        <w:rPr>
          <w:rFonts w:ascii="Times New Roman" w:hAnsi="Times New Roman"/>
          <w:bCs/>
          <w:sz w:val="24"/>
          <w:szCs w:val="24"/>
        </w:rPr>
      </w:pPr>
    </w:p>
    <w:p w:rsidR="009635A8" w:rsidRPr="00C63C6D" w:rsidRDefault="00291730" w:rsidP="009635A8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İletişim sürecine ve iletişim türlerine uygun olarak etkili iletişim kurar.</w:t>
      </w:r>
    </w:p>
    <w:p w:rsidR="000F2F45" w:rsidRDefault="00BE3C58" w:rsidP="000F2F45">
      <w:r>
        <w:rPr>
          <w:sz w:val="22"/>
          <w:szCs w:val="22"/>
        </w:rPr>
        <w:t xml:space="preserve"> </w:t>
      </w:r>
    </w:p>
    <w:p w:rsidR="000F2F45" w:rsidRDefault="000F2F45" w:rsidP="000F2F45"/>
    <w:p w:rsidR="004E6BBC" w:rsidRPr="00C63C6D" w:rsidRDefault="004E6BBC" w:rsidP="00293947">
      <w:pPr>
        <w:pStyle w:val="ListeParagraf"/>
        <w:spacing w:after="240" w:line="276" w:lineRule="auto"/>
        <w:jc w:val="both"/>
        <w:rPr>
          <w:b/>
        </w:rPr>
      </w:pPr>
    </w:p>
    <w:p w:rsidR="00293947" w:rsidRPr="00C63C6D" w:rsidRDefault="00293947" w:rsidP="00293947">
      <w:pPr>
        <w:spacing w:after="24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C63C6D">
        <w:rPr>
          <w:b/>
          <w:bCs/>
          <w:color w:val="000000"/>
          <w:sz w:val="28"/>
          <w:szCs w:val="28"/>
          <w:u w:val="single"/>
        </w:rPr>
        <w:t>MÜŞTERİ İLİŞKİLERİ DERSİ</w:t>
      </w:r>
    </w:p>
    <w:p w:rsidR="00293947" w:rsidRPr="00C63C6D" w:rsidRDefault="004E6BBC" w:rsidP="002939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C63C6D">
        <w:rPr>
          <w:rFonts w:ascii="Times New Roman" w:hAnsi="Times New Roman"/>
          <w:b w:val="0"/>
          <w:sz w:val="24"/>
        </w:rPr>
        <w:t>Müşteri ilişkileri</w:t>
      </w:r>
      <w:r w:rsidR="00293947" w:rsidRPr="00C63C6D">
        <w:rPr>
          <w:rFonts w:ascii="Times New Roman" w:hAnsi="Times New Roman"/>
          <w:b w:val="0"/>
          <w:sz w:val="24"/>
        </w:rPr>
        <w:t xml:space="preserve"> dersine ait modüller aşağıda sıralanmıştır.</w:t>
      </w:r>
    </w:p>
    <w:p w:rsidR="00293947" w:rsidRPr="00C63C6D" w:rsidRDefault="004E6BBC" w:rsidP="00453132">
      <w:pPr>
        <w:pStyle w:val="ListeParagraf"/>
        <w:numPr>
          <w:ilvl w:val="0"/>
          <w:numId w:val="32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MÜŞTERİ ÖZELLİKLERİ</w:t>
      </w:r>
    </w:p>
    <w:p w:rsidR="004E6BBC" w:rsidRPr="00C63C6D" w:rsidRDefault="004E6BBC" w:rsidP="00453132">
      <w:pPr>
        <w:pStyle w:val="ListeParagraf"/>
        <w:numPr>
          <w:ilvl w:val="0"/>
          <w:numId w:val="32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MÜŞTERİ MEMNUNİYETİ</w:t>
      </w:r>
    </w:p>
    <w:p w:rsidR="004E6BBC" w:rsidRPr="00C63C6D" w:rsidRDefault="004E6BBC" w:rsidP="004E6BBC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E6BBC" w:rsidRPr="00C63C6D" w:rsidRDefault="004E6BBC" w:rsidP="00453132">
      <w:pPr>
        <w:pStyle w:val="ListeParagraf"/>
        <w:numPr>
          <w:ilvl w:val="0"/>
          <w:numId w:val="33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MÜŞTERİ ÖZELLİKLERİ</w:t>
      </w:r>
    </w:p>
    <w:p w:rsidR="004E6BBC" w:rsidRPr="00C63C6D" w:rsidRDefault="004E6BBC" w:rsidP="00CE51D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CE51D7" w:rsidRPr="00C63C6D">
        <w:rPr>
          <w:rFonts w:eastAsia="PMingLiU"/>
          <w:color w:val="000000"/>
        </w:rPr>
        <w:t>Müşteri özelliklerini tespit etme</w:t>
      </w:r>
      <w:r w:rsidRPr="00C63C6D">
        <w:rPr>
          <w:bCs/>
        </w:rPr>
        <w:t xml:space="preserve"> </w:t>
      </w:r>
      <w:r w:rsidRPr="00C63C6D">
        <w:rPr>
          <w:color w:val="000000"/>
        </w:rPr>
        <w:t>ile ilgili bilgi ve becerilerin kazandırılması amaçlanmaktadır.</w:t>
      </w:r>
    </w:p>
    <w:p w:rsidR="004E6BBC" w:rsidRPr="00C63C6D" w:rsidRDefault="004E6BBC" w:rsidP="004E6BBC">
      <w:pPr>
        <w:rPr>
          <w:b/>
        </w:rPr>
      </w:pPr>
      <w:r w:rsidRPr="00C63C6D">
        <w:rPr>
          <w:b/>
        </w:rPr>
        <w:t>KONULAR:</w:t>
      </w:r>
    </w:p>
    <w:p w:rsidR="00CE51D7" w:rsidRPr="00C63C6D" w:rsidRDefault="00CE51D7" w:rsidP="00453132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60" w:line="276" w:lineRule="auto"/>
        <w:ind w:left="567" w:hanging="283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Müşteri davranışları.</w:t>
      </w:r>
    </w:p>
    <w:p w:rsidR="00CE51D7" w:rsidRPr="00C63C6D" w:rsidRDefault="00CE51D7" w:rsidP="00453132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624" w:hanging="340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Müşteri talepleri. </w:t>
      </w:r>
    </w:p>
    <w:p w:rsidR="004E6BBC" w:rsidRPr="00C63C6D" w:rsidRDefault="004E6BBC" w:rsidP="004E6BBC">
      <w:pPr>
        <w:pStyle w:val="PMetin"/>
        <w:spacing w:after="120"/>
        <w:ind w:firstLine="360"/>
        <w:rPr>
          <w:rFonts w:ascii="Times New Roman" w:eastAsia="PMingLiU" w:hAnsi="Times New Roman"/>
          <w:sz w:val="24"/>
          <w:szCs w:val="24"/>
        </w:rPr>
      </w:pPr>
    </w:p>
    <w:p w:rsidR="00CE51D7" w:rsidRPr="00C63C6D" w:rsidRDefault="00CE51D7" w:rsidP="00CE51D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Müşteri özelliklerini tespit eder. </w:t>
      </w:r>
    </w:p>
    <w:p w:rsidR="000F2F45" w:rsidRDefault="00BE3C58" w:rsidP="000F2F45">
      <w:r>
        <w:t xml:space="preserve"> </w:t>
      </w:r>
    </w:p>
    <w:p w:rsidR="00293947" w:rsidRPr="00C63C6D" w:rsidRDefault="00CE51D7" w:rsidP="00CE51D7">
      <w:pPr>
        <w:spacing w:after="240" w:line="276" w:lineRule="auto"/>
        <w:jc w:val="both"/>
        <w:rPr>
          <w:b/>
          <w:bCs/>
          <w:color w:val="000000"/>
        </w:rPr>
      </w:pPr>
      <w:r w:rsidRPr="00C63C6D">
        <w:t xml:space="preserve"> </w:t>
      </w:r>
    </w:p>
    <w:p w:rsidR="00293947" w:rsidRPr="00C63C6D" w:rsidRDefault="00CE51D7" w:rsidP="00453132">
      <w:pPr>
        <w:pStyle w:val="ListeParagraf"/>
        <w:numPr>
          <w:ilvl w:val="0"/>
          <w:numId w:val="33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MÜŞTERİ MEMNUNİYETİ</w:t>
      </w:r>
    </w:p>
    <w:p w:rsidR="00293947" w:rsidRPr="00C63C6D" w:rsidRDefault="00293947" w:rsidP="00293947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CE51D7" w:rsidRPr="00C63C6D">
        <w:rPr>
          <w:rFonts w:eastAsia="PMingLiU"/>
          <w:color w:val="000000"/>
        </w:rPr>
        <w:t>Müşteri memnuniyeti</w:t>
      </w:r>
      <w:r w:rsidRPr="00C63C6D">
        <w:rPr>
          <w:color w:val="000000"/>
        </w:rPr>
        <w:t xml:space="preserve"> ile ilgili bilgi ve becerilerin kazandırılması</w:t>
      </w:r>
      <w:r w:rsidR="00FB7740" w:rsidRPr="00C63C6D">
        <w:rPr>
          <w:color w:val="000000"/>
        </w:rPr>
        <w:t xml:space="preserve"> ile ilgili bilgi ve becerilerin kazandırılması amaçlanmaktadır.</w:t>
      </w:r>
    </w:p>
    <w:p w:rsidR="00CE51D7" w:rsidRPr="00C63C6D" w:rsidRDefault="00293947" w:rsidP="00CE51D7">
      <w:pPr>
        <w:rPr>
          <w:b/>
        </w:rPr>
      </w:pPr>
      <w:r w:rsidRPr="00C63C6D">
        <w:rPr>
          <w:b/>
        </w:rPr>
        <w:t>KONULAR:</w:t>
      </w:r>
    </w:p>
    <w:p w:rsidR="00CE51D7" w:rsidRPr="00C63C6D" w:rsidRDefault="00CE51D7" w:rsidP="00453132">
      <w:pPr>
        <w:pStyle w:val="ListeParagraf"/>
        <w:numPr>
          <w:ilvl w:val="0"/>
          <w:numId w:val="35"/>
        </w:numPr>
        <w:ind w:left="567" w:hanging="283"/>
        <w:rPr>
          <w:b/>
        </w:rPr>
      </w:pPr>
      <w:r w:rsidRPr="00C63C6D">
        <w:rPr>
          <w:rFonts w:eastAsia="PMingLiU"/>
          <w:color w:val="000000"/>
        </w:rPr>
        <w:t>Müşteri ile sağlıklı iletişim.</w:t>
      </w:r>
    </w:p>
    <w:p w:rsidR="00CE51D7" w:rsidRPr="00C63C6D" w:rsidRDefault="00CE51D7" w:rsidP="00453132">
      <w:pPr>
        <w:pStyle w:val="ListeParagraf"/>
        <w:numPr>
          <w:ilvl w:val="0"/>
          <w:numId w:val="35"/>
        </w:numPr>
        <w:ind w:left="567" w:hanging="283"/>
        <w:rPr>
          <w:b/>
        </w:rPr>
      </w:pPr>
      <w:r w:rsidRPr="00C63C6D">
        <w:rPr>
          <w:rFonts w:eastAsia="PMingLiU"/>
          <w:color w:val="000000"/>
        </w:rPr>
        <w:t>Müşterilerin satın alma davranışları.</w:t>
      </w:r>
    </w:p>
    <w:p w:rsidR="00CE51D7" w:rsidRPr="00C63C6D" w:rsidRDefault="00CE51D7" w:rsidP="00453132">
      <w:pPr>
        <w:pStyle w:val="ListeParagraf"/>
        <w:numPr>
          <w:ilvl w:val="0"/>
          <w:numId w:val="35"/>
        </w:numPr>
        <w:ind w:left="567" w:hanging="283"/>
        <w:rPr>
          <w:b/>
        </w:rPr>
      </w:pPr>
      <w:r w:rsidRPr="00C63C6D">
        <w:rPr>
          <w:rFonts w:eastAsia="PMingLiU"/>
          <w:color w:val="000000"/>
        </w:rPr>
        <w:t>Satış sonrası müşteri memnuniyeti.</w:t>
      </w:r>
    </w:p>
    <w:p w:rsidR="00CE51D7" w:rsidRPr="00C63C6D" w:rsidRDefault="00CE51D7" w:rsidP="00CE51D7">
      <w:pPr>
        <w:rPr>
          <w:color w:val="000000"/>
        </w:rPr>
      </w:pPr>
    </w:p>
    <w:p w:rsidR="00CE51D7" w:rsidRPr="00C63C6D" w:rsidRDefault="00CE51D7" w:rsidP="00CE51D7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lastRenderedPageBreak/>
        <w:t xml:space="preserve">Müşteri memnuniyetini sağlar. </w:t>
      </w:r>
    </w:p>
    <w:p w:rsidR="000F2F45" w:rsidRDefault="00BE3C58" w:rsidP="000F2F45">
      <w:r>
        <w:t xml:space="preserve"> </w:t>
      </w:r>
    </w:p>
    <w:p w:rsidR="00293947" w:rsidRPr="00C63C6D" w:rsidRDefault="00FB7740" w:rsidP="00293947">
      <w:pPr>
        <w:spacing w:after="240" w:line="276" w:lineRule="auto"/>
        <w:jc w:val="both"/>
        <w:rPr>
          <w:bCs/>
          <w:color w:val="000000"/>
        </w:rPr>
      </w:pPr>
      <w:r w:rsidRPr="00C63C6D">
        <w:t xml:space="preserve"> </w:t>
      </w:r>
    </w:p>
    <w:p w:rsidR="00293947" w:rsidRPr="00C63C6D" w:rsidRDefault="00293947" w:rsidP="00293947">
      <w:pPr>
        <w:spacing w:after="240"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C63C6D">
        <w:rPr>
          <w:b/>
          <w:bCs/>
          <w:color w:val="000000"/>
          <w:sz w:val="28"/>
          <w:szCs w:val="28"/>
          <w:u w:val="single"/>
        </w:rPr>
        <w:t>TİCARİ HESAPLAMALAR DERSİ</w:t>
      </w:r>
    </w:p>
    <w:p w:rsidR="00293947" w:rsidRPr="00C63C6D" w:rsidRDefault="00CE51D7" w:rsidP="002939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C63C6D">
        <w:rPr>
          <w:rFonts w:ascii="Times New Roman" w:hAnsi="Times New Roman"/>
          <w:b w:val="0"/>
          <w:sz w:val="24"/>
        </w:rPr>
        <w:t>Ticari Hesaplamalar</w:t>
      </w:r>
      <w:r w:rsidR="00293947" w:rsidRPr="00C63C6D">
        <w:rPr>
          <w:rFonts w:ascii="Times New Roman" w:hAnsi="Times New Roman"/>
          <w:b w:val="0"/>
          <w:sz w:val="24"/>
        </w:rPr>
        <w:t xml:space="preserve"> dersine ait modüller aşağıda sıralanmıştır.</w:t>
      </w:r>
    </w:p>
    <w:p w:rsidR="00293947" w:rsidRPr="00C63C6D" w:rsidRDefault="00FB7740" w:rsidP="00453132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MESLEKİ MATEMATİK ARİTMETİĞİ</w:t>
      </w:r>
    </w:p>
    <w:p w:rsidR="00FB7740" w:rsidRPr="00C63C6D" w:rsidRDefault="00FB7740" w:rsidP="00453132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MESLEKİ MATEMATİK HESAPLAMALARI</w:t>
      </w:r>
    </w:p>
    <w:p w:rsidR="00FB7740" w:rsidRPr="00C63C6D" w:rsidRDefault="00FB7740" w:rsidP="00453132">
      <w:pPr>
        <w:pStyle w:val="ListeParagraf"/>
        <w:numPr>
          <w:ilvl w:val="0"/>
          <w:numId w:val="36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TİCARİ BELGELER</w:t>
      </w:r>
    </w:p>
    <w:p w:rsidR="00293947" w:rsidRPr="00C63C6D" w:rsidRDefault="00293947" w:rsidP="002939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FB7740" w:rsidRPr="00C63C6D" w:rsidRDefault="00FB7740" w:rsidP="00453132">
      <w:pPr>
        <w:pStyle w:val="ListeParagraf"/>
        <w:numPr>
          <w:ilvl w:val="0"/>
          <w:numId w:val="37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MESLEKİ MATEMATİK ARİTMETİĞİ</w:t>
      </w:r>
    </w:p>
    <w:p w:rsidR="00293947" w:rsidRPr="00C63C6D" w:rsidRDefault="00293947" w:rsidP="00293947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FB7740" w:rsidRPr="00C63C6D">
        <w:rPr>
          <w:rFonts w:eastAsia="PMingLiU"/>
          <w:color w:val="000000"/>
        </w:rPr>
        <w:t>Matematik kurallarına göre kolay hesaplama teknikleri, yüzde ve binde hesaplamaları, oran ve orantı hesaplamaları</w:t>
      </w:r>
      <w:r w:rsidRPr="00C63C6D">
        <w:rPr>
          <w:color w:val="000000"/>
        </w:rPr>
        <w:t xml:space="preserve"> </w:t>
      </w:r>
      <w:r w:rsidR="00FB7740" w:rsidRPr="00C63C6D">
        <w:rPr>
          <w:color w:val="000000"/>
        </w:rPr>
        <w:t>ile ilgili bilgi ve becerilerin kazandırılması amaçlanmaktadır.</w:t>
      </w:r>
    </w:p>
    <w:p w:rsidR="00293947" w:rsidRPr="00C63C6D" w:rsidRDefault="00293947" w:rsidP="00293947">
      <w:pPr>
        <w:rPr>
          <w:b/>
        </w:rPr>
      </w:pPr>
      <w:r w:rsidRPr="00C63C6D">
        <w:rPr>
          <w:b/>
        </w:rPr>
        <w:t>KONULAR:</w:t>
      </w:r>
    </w:p>
    <w:p w:rsidR="00FB7740" w:rsidRPr="00C63C6D" w:rsidRDefault="00FB7740" w:rsidP="00FB7740">
      <w:pPr>
        <w:pStyle w:val="PMaddeimi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Matematik kurallarına göre kolay hesaplama teknikleri.</w:t>
      </w:r>
    </w:p>
    <w:p w:rsidR="00FB7740" w:rsidRPr="00C63C6D" w:rsidRDefault="00FB7740" w:rsidP="00FB7740">
      <w:pPr>
        <w:pStyle w:val="PMaddeimi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Matematik kurallarına göre yüzde ve binde hesapları.</w:t>
      </w:r>
    </w:p>
    <w:p w:rsidR="00FB7740" w:rsidRPr="00C63C6D" w:rsidRDefault="00FB7740" w:rsidP="00FB7740">
      <w:pPr>
        <w:pStyle w:val="PMaddeimi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Matematik kurallarına göre oran ve orantı hesaplama.</w:t>
      </w:r>
    </w:p>
    <w:p w:rsidR="00FB7740" w:rsidRPr="00C63C6D" w:rsidRDefault="00FB7740" w:rsidP="00FB7740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FB7740" w:rsidRPr="00C63C6D" w:rsidRDefault="00FB7740" w:rsidP="00FB7740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 xml:space="preserve">Matematik kurallarına göre kolay hesaplama teknikleri, yüzde ve binde hesaplamaları, oran ve orantı hesaplamaları yapar. </w:t>
      </w:r>
    </w:p>
    <w:p w:rsidR="000F2F45" w:rsidRDefault="00BE3C58" w:rsidP="000F2F45">
      <w:r>
        <w:t xml:space="preserve"> </w:t>
      </w:r>
    </w:p>
    <w:p w:rsidR="00293947" w:rsidRPr="00C63C6D" w:rsidRDefault="00FB7740" w:rsidP="00293947">
      <w:pPr>
        <w:spacing w:after="240" w:line="276" w:lineRule="auto"/>
        <w:jc w:val="both"/>
      </w:pPr>
      <w:r w:rsidRPr="00C63C6D">
        <w:t xml:space="preserve"> </w:t>
      </w:r>
    </w:p>
    <w:p w:rsidR="00FB7740" w:rsidRPr="00C63C6D" w:rsidRDefault="00FB7740" w:rsidP="00453132">
      <w:pPr>
        <w:pStyle w:val="ListeParagraf"/>
        <w:numPr>
          <w:ilvl w:val="0"/>
          <w:numId w:val="37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MESLEKİ MATEMATİK HESAPLAMALARI</w:t>
      </w:r>
    </w:p>
    <w:p w:rsidR="00FB7740" w:rsidRPr="00C63C6D" w:rsidRDefault="00FB7740" w:rsidP="006563DD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6563DD" w:rsidRPr="00C63C6D">
        <w:rPr>
          <w:rFonts w:eastAsia="PMingLiU"/>
          <w:color w:val="000000"/>
        </w:rPr>
        <w:t xml:space="preserve">Matematik kurallarına göre maliyet, satış, faiz ve iskonto hesaplamaları </w:t>
      </w:r>
      <w:r w:rsidRPr="00C63C6D">
        <w:rPr>
          <w:color w:val="000000"/>
        </w:rPr>
        <w:t>ile ilgili bilgi ve becerilerin kazandırılması amaçlanmaktadır.</w:t>
      </w:r>
    </w:p>
    <w:p w:rsidR="00FB7740" w:rsidRPr="00C63C6D" w:rsidRDefault="00FB7740" w:rsidP="00FB7740">
      <w:pPr>
        <w:rPr>
          <w:b/>
        </w:rPr>
      </w:pPr>
      <w:r w:rsidRPr="00C63C6D">
        <w:rPr>
          <w:b/>
        </w:rPr>
        <w:t>KONULAR:</w:t>
      </w:r>
    </w:p>
    <w:p w:rsidR="006563DD" w:rsidRPr="00C63C6D" w:rsidRDefault="006563DD" w:rsidP="00453132">
      <w:pPr>
        <w:pStyle w:val="PMaddeimi"/>
        <w:numPr>
          <w:ilvl w:val="0"/>
          <w:numId w:val="39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Matematik kurallarına göre maliyeti ve satışı.</w:t>
      </w:r>
    </w:p>
    <w:p w:rsidR="006563DD" w:rsidRPr="00C63C6D" w:rsidRDefault="006563DD" w:rsidP="00453132">
      <w:pPr>
        <w:pStyle w:val="PMaddeimi"/>
        <w:numPr>
          <w:ilvl w:val="0"/>
          <w:numId w:val="39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Matematik kurallarına göre faiz hesapları.</w:t>
      </w:r>
    </w:p>
    <w:p w:rsidR="006563DD" w:rsidRPr="00C63C6D" w:rsidRDefault="006563DD" w:rsidP="00453132">
      <w:pPr>
        <w:pStyle w:val="PMaddeimi"/>
        <w:numPr>
          <w:ilvl w:val="0"/>
          <w:numId w:val="39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Matematik kurallarına göre ıskonto hesapları.</w:t>
      </w:r>
    </w:p>
    <w:p w:rsidR="00FB7740" w:rsidRPr="00C63C6D" w:rsidRDefault="00FB7740" w:rsidP="00FB7740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6563DD" w:rsidRPr="00C63C6D" w:rsidRDefault="006563DD" w:rsidP="006563DD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Matematik kurallarına göre maliyet, satış, faiz ve iskonto hesaplamaları yapar. </w:t>
      </w:r>
    </w:p>
    <w:p w:rsidR="000F2F45" w:rsidRDefault="00BE3C58" w:rsidP="000F2F45">
      <w:r>
        <w:t xml:space="preserve"> </w:t>
      </w:r>
    </w:p>
    <w:p w:rsidR="00BE3C58" w:rsidRDefault="00BE3C58" w:rsidP="000F2F45"/>
    <w:p w:rsidR="00BE3C58" w:rsidRDefault="00BE3C58" w:rsidP="000F2F45"/>
    <w:p w:rsidR="00BE3C58" w:rsidRDefault="00BE3C58" w:rsidP="000F2F45"/>
    <w:p w:rsidR="00BE3C58" w:rsidRDefault="00BE3C58" w:rsidP="000F2F45"/>
    <w:p w:rsidR="000F2F45" w:rsidRPr="00C63C6D" w:rsidRDefault="000F2F45" w:rsidP="00FB7740">
      <w:pPr>
        <w:spacing w:after="240" w:line="276" w:lineRule="auto"/>
        <w:jc w:val="both"/>
      </w:pPr>
    </w:p>
    <w:p w:rsidR="00FB7740" w:rsidRPr="00C63C6D" w:rsidRDefault="00FB7740" w:rsidP="00453132">
      <w:pPr>
        <w:pStyle w:val="ListeParagraf"/>
        <w:numPr>
          <w:ilvl w:val="0"/>
          <w:numId w:val="38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lastRenderedPageBreak/>
        <w:t>TİCARİ BELGELER</w:t>
      </w:r>
    </w:p>
    <w:p w:rsidR="00FB7740" w:rsidRPr="00C63C6D" w:rsidRDefault="00FB7740" w:rsidP="00FB7740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Pr="00C63C6D">
        <w:rPr>
          <w:rFonts w:eastAsia="PMingLiU"/>
          <w:color w:val="000000"/>
        </w:rPr>
        <w:t>Matematik kurallarına göre kolay hesaplama teknikleri, yüzde ve binde hesaplamaları, oran ve orantı hesaplamaları</w:t>
      </w:r>
      <w:r w:rsidRPr="00C63C6D">
        <w:rPr>
          <w:color w:val="000000"/>
        </w:rPr>
        <w:t xml:space="preserve"> ile ilgili bilgi ve becerilerin kazandırılması amaçlanmaktadır.</w:t>
      </w:r>
    </w:p>
    <w:p w:rsidR="00FB7740" w:rsidRPr="00C63C6D" w:rsidRDefault="00FB7740" w:rsidP="00FB7740">
      <w:pPr>
        <w:rPr>
          <w:b/>
        </w:rPr>
      </w:pPr>
      <w:r w:rsidRPr="00C63C6D">
        <w:rPr>
          <w:b/>
        </w:rPr>
        <w:t>KONULAR:</w:t>
      </w:r>
    </w:p>
    <w:p w:rsidR="006563DD" w:rsidRPr="00C63C6D" w:rsidRDefault="006563DD" w:rsidP="00453132">
      <w:pPr>
        <w:pStyle w:val="PMaddeimi"/>
        <w:numPr>
          <w:ilvl w:val="0"/>
          <w:numId w:val="40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 xml:space="preserve">İşletme türüne uygun olarak fatura ve fatura yerine geçen belgeleri düzenler. </w:t>
      </w:r>
    </w:p>
    <w:p w:rsidR="006563DD" w:rsidRPr="00C63C6D" w:rsidRDefault="006563DD" w:rsidP="00453132">
      <w:pPr>
        <w:pStyle w:val="PMaddeimi"/>
        <w:numPr>
          <w:ilvl w:val="0"/>
          <w:numId w:val="40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 xml:space="preserve">İşletme türüne uygun olarak diğer ticari belgeleri düzenler. </w:t>
      </w:r>
    </w:p>
    <w:p w:rsidR="00FB7740" w:rsidRPr="00C63C6D" w:rsidRDefault="00FB7740" w:rsidP="00FB7740">
      <w:pPr>
        <w:pStyle w:val="PMaddeimi"/>
        <w:numPr>
          <w:ilvl w:val="0"/>
          <w:numId w:val="0"/>
        </w:numPr>
        <w:ind w:left="360"/>
        <w:rPr>
          <w:rFonts w:ascii="Times New Roman" w:eastAsia="PMingLiU" w:hAnsi="Times New Roman"/>
          <w:sz w:val="24"/>
          <w:szCs w:val="24"/>
        </w:rPr>
      </w:pPr>
    </w:p>
    <w:p w:rsidR="006563DD" w:rsidRPr="00C63C6D" w:rsidRDefault="006563DD" w:rsidP="006563DD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İşletme türlerine uygun olarak fatura, fatura yerine geçen belge ve ticari belgeleri düzenler. </w:t>
      </w:r>
    </w:p>
    <w:p w:rsidR="000F2F45" w:rsidRDefault="00BE3C58" w:rsidP="000F2F45">
      <w:r>
        <w:t xml:space="preserve"> </w:t>
      </w:r>
    </w:p>
    <w:p w:rsidR="006563DD" w:rsidRPr="00C63C6D" w:rsidRDefault="006563DD" w:rsidP="00293947">
      <w:pPr>
        <w:spacing w:after="240" w:line="276" w:lineRule="auto"/>
        <w:jc w:val="both"/>
      </w:pPr>
    </w:p>
    <w:p w:rsidR="00FB7740" w:rsidRPr="00C63C6D" w:rsidRDefault="00FB7740" w:rsidP="00293947">
      <w:pPr>
        <w:spacing w:after="240" w:line="276" w:lineRule="auto"/>
        <w:jc w:val="both"/>
        <w:rPr>
          <w:bCs/>
          <w:color w:val="000000"/>
        </w:rPr>
      </w:pPr>
    </w:p>
    <w:p w:rsidR="00293947" w:rsidRPr="00C63C6D" w:rsidRDefault="00293947" w:rsidP="00293947">
      <w:pPr>
        <w:spacing w:after="240" w:line="276" w:lineRule="auto"/>
        <w:jc w:val="both"/>
        <w:rPr>
          <w:b/>
          <w:bCs/>
          <w:color w:val="000000"/>
          <w:sz w:val="28"/>
          <w:u w:val="single"/>
        </w:rPr>
      </w:pPr>
      <w:r w:rsidRPr="00C63C6D">
        <w:rPr>
          <w:b/>
          <w:bCs/>
          <w:color w:val="000000"/>
          <w:sz w:val="28"/>
          <w:u w:val="single"/>
        </w:rPr>
        <w:t>HUKUK DERSİ</w:t>
      </w:r>
    </w:p>
    <w:p w:rsidR="00293947" w:rsidRPr="00C63C6D" w:rsidRDefault="006563DD" w:rsidP="00293947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C63C6D">
        <w:rPr>
          <w:rFonts w:ascii="Times New Roman" w:hAnsi="Times New Roman"/>
          <w:b w:val="0"/>
          <w:sz w:val="24"/>
        </w:rPr>
        <w:t>Hukuk</w:t>
      </w:r>
      <w:r w:rsidR="00293947" w:rsidRPr="00C63C6D">
        <w:rPr>
          <w:rFonts w:ascii="Times New Roman" w:hAnsi="Times New Roman"/>
          <w:b w:val="0"/>
          <w:sz w:val="24"/>
        </w:rPr>
        <w:t xml:space="preserve"> dersine ait modüller aşağıda sıralanmıştır.</w:t>
      </w:r>
    </w:p>
    <w:p w:rsidR="00293947" w:rsidRPr="00C63C6D" w:rsidRDefault="006563DD" w:rsidP="00453132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İŞ HUKUKU</w:t>
      </w:r>
    </w:p>
    <w:p w:rsidR="00293947" w:rsidRPr="00C63C6D" w:rsidRDefault="006563DD" w:rsidP="00453132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TİCARET HUKUKU</w:t>
      </w:r>
    </w:p>
    <w:p w:rsidR="006563DD" w:rsidRPr="00C63C6D" w:rsidRDefault="006563DD" w:rsidP="00453132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BORÇLAR HUKUKU</w:t>
      </w:r>
    </w:p>
    <w:p w:rsidR="006563DD" w:rsidRPr="00C63C6D" w:rsidRDefault="006563DD" w:rsidP="00453132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TÜKETİCİ HAKLARI MEVZUATI</w:t>
      </w:r>
    </w:p>
    <w:p w:rsidR="006563DD" w:rsidRPr="00C63C6D" w:rsidRDefault="006563DD" w:rsidP="00453132">
      <w:pPr>
        <w:pStyle w:val="ListeParagraf"/>
        <w:numPr>
          <w:ilvl w:val="0"/>
          <w:numId w:val="41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SATIŞ SONRASI HİZMETLER</w:t>
      </w:r>
    </w:p>
    <w:p w:rsidR="00293947" w:rsidRPr="00C63C6D" w:rsidRDefault="00293947" w:rsidP="002939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293947" w:rsidRPr="00C63C6D" w:rsidRDefault="00293947" w:rsidP="00293947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293947" w:rsidRPr="00C63C6D" w:rsidRDefault="006563DD" w:rsidP="00453132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İŞ HUKUKU</w:t>
      </w:r>
    </w:p>
    <w:p w:rsidR="00293947" w:rsidRPr="00C63C6D" w:rsidRDefault="00293947" w:rsidP="00293947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6563DD" w:rsidRPr="00C63C6D">
        <w:rPr>
          <w:rFonts w:eastAsia="PMingLiU"/>
          <w:color w:val="000000"/>
        </w:rPr>
        <w:t>İş hukuku</w:t>
      </w:r>
      <w:r w:rsidRPr="00C63C6D">
        <w:rPr>
          <w:color w:val="000000"/>
        </w:rPr>
        <w:t xml:space="preserve"> ile ilgili bilgi ve becerilerin kazandırılması </w:t>
      </w:r>
    </w:p>
    <w:p w:rsidR="00293947" w:rsidRPr="00C63C6D" w:rsidRDefault="00293947" w:rsidP="00293947">
      <w:pPr>
        <w:rPr>
          <w:b/>
        </w:rPr>
      </w:pPr>
      <w:r w:rsidRPr="00C63C6D">
        <w:rPr>
          <w:b/>
        </w:rPr>
        <w:t>KONULAR:</w:t>
      </w:r>
    </w:p>
    <w:p w:rsidR="006563DD" w:rsidRPr="00C63C6D" w:rsidRDefault="006563DD" w:rsidP="00453132">
      <w:pPr>
        <w:pStyle w:val="PMaddeimi"/>
        <w:numPr>
          <w:ilvl w:val="0"/>
          <w:numId w:val="43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İş hukukuna yön veren temel ilkeler.</w:t>
      </w:r>
    </w:p>
    <w:p w:rsidR="006563DD" w:rsidRPr="00C63C6D" w:rsidRDefault="006563DD" w:rsidP="00453132">
      <w:pPr>
        <w:pStyle w:val="PMaddeimi"/>
        <w:numPr>
          <w:ilvl w:val="0"/>
          <w:numId w:val="43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İş hukukuna uygun olarak iş sözleşmesi.</w:t>
      </w:r>
    </w:p>
    <w:p w:rsidR="006563DD" w:rsidRPr="00C63C6D" w:rsidRDefault="006563DD" w:rsidP="00453132">
      <w:pPr>
        <w:pStyle w:val="PMaddeimi"/>
        <w:numPr>
          <w:ilvl w:val="0"/>
          <w:numId w:val="43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İş hukukuna uygun olarak personelin özlük hakları.</w:t>
      </w:r>
    </w:p>
    <w:p w:rsidR="00293947" w:rsidRPr="00C63C6D" w:rsidRDefault="006563DD" w:rsidP="00293947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color w:val="000000"/>
          <w:sz w:val="24"/>
          <w:szCs w:val="24"/>
        </w:rPr>
        <w:t>İş hukukunu uygular.</w:t>
      </w:r>
    </w:p>
    <w:p w:rsidR="00293947" w:rsidRPr="00C63C6D" w:rsidRDefault="00BE3C58" w:rsidP="00293947">
      <w:pPr>
        <w:spacing w:after="240" w:line="276" w:lineRule="auto"/>
        <w:jc w:val="both"/>
        <w:rPr>
          <w:bCs/>
          <w:color w:val="000000"/>
        </w:rPr>
      </w:pPr>
      <w:r>
        <w:rPr>
          <w:sz w:val="22"/>
          <w:szCs w:val="22"/>
        </w:rPr>
        <w:t xml:space="preserve"> </w:t>
      </w:r>
    </w:p>
    <w:p w:rsidR="00293947" w:rsidRPr="00C63C6D" w:rsidRDefault="00293947" w:rsidP="00293947"/>
    <w:p w:rsidR="006563DD" w:rsidRPr="00C63C6D" w:rsidRDefault="006563DD" w:rsidP="00453132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TİCARET HUKUKU</w:t>
      </w:r>
    </w:p>
    <w:p w:rsidR="006563DD" w:rsidRPr="00C63C6D" w:rsidRDefault="006563DD" w:rsidP="006563DD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Pr="00C63C6D">
        <w:rPr>
          <w:rFonts w:eastAsia="PMingLiU"/>
          <w:color w:val="000000"/>
        </w:rPr>
        <w:t>Ticaret hukuku</w:t>
      </w:r>
      <w:r w:rsidRPr="00C63C6D">
        <w:rPr>
          <w:color w:val="000000"/>
        </w:rPr>
        <w:t xml:space="preserve"> ile ilgili bilgi ve becerilerin kazandırılması </w:t>
      </w:r>
    </w:p>
    <w:p w:rsidR="006563DD" w:rsidRPr="00C63C6D" w:rsidRDefault="006563DD" w:rsidP="006563DD">
      <w:pPr>
        <w:rPr>
          <w:b/>
        </w:rPr>
      </w:pPr>
      <w:r w:rsidRPr="00C63C6D">
        <w:rPr>
          <w:b/>
        </w:rPr>
        <w:lastRenderedPageBreak/>
        <w:t>KONULAR:</w:t>
      </w:r>
    </w:p>
    <w:p w:rsidR="006563DD" w:rsidRPr="00C63C6D" w:rsidRDefault="006563DD" w:rsidP="00453132">
      <w:pPr>
        <w:pStyle w:val="PMaddeimi"/>
        <w:numPr>
          <w:ilvl w:val="0"/>
          <w:numId w:val="44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Ticaret hukukuna yön veren temel ilkeler.</w:t>
      </w:r>
    </w:p>
    <w:p w:rsidR="006563DD" w:rsidRPr="00C63C6D" w:rsidRDefault="006563DD" w:rsidP="00453132">
      <w:pPr>
        <w:pStyle w:val="PMaddeimi"/>
        <w:numPr>
          <w:ilvl w:val="0"/>
          <w:numId w:val="44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Ticaret hukukuna uygun olarak ticari iş ve hükümleri.</w:t>
      </w:r>
    </w:p>
    <w:p w:rsidR="006563DD" w:rsidRPr="00C63C6D" w:rsidRDefault="006563DD" w:rsidP="00453132">
      <w:pPr>
        <w:pStyle w:val="PMaddeimi"/>
        <w:numPr>
          <w:ilvl w:val="0"/>
          <w:numId w:val="44"/>
        </w:numPr>
        <w:spacing w:after="180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Ticaret hukukuna uygun olarak ticaret unvanını, markayı ve rekabetin sınırları.</w:t>
      </w:r>
    </w:p>
    <w:p w:rsidR="006563DD" w:rsidRPr="00C63C6D" w:rsidRDefault="006563DD" w:rsidP="006563DD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color w:val="000000"/>
          <w:sz w:val="24"/>
          <w:szCs w:val="24"/>
        </w:rPr>
        <w:t>Ticaret hukukunu uygular.</w:t>
      </w:r>
    </w:p>
    <w:p w:rsidR="000F2F45" w:rsidRDefault="000F2F45" w:rsidP="000F2F45">
      <w:pPr>
        <w:rPr>
          <w:sz w:val="22"/>
          <w:szCs w:val="22"/>
        </w:rPr>
      </w:pPr>
    </w:p>
    <w:p w:rsidR="006563DD" w:rsidRPr="00C63C6D" w:rsidRDefault="00BE3C58" w:rsidP="006563DD">
      <w:pPr>
        <w:spacing w:after="240" w:line="276" w:lineRule="auto"/>
        <w:jc w:val="both"/>
        <w:rPr>
          <w:bCs/>
          <w:color w:val="000000"/>
        </w:rPr>
      </w:pPr>
      <w:r>
        <w:t xml:space="preserve"> </w:t>
      </w:r>
    </w:p>
    <w:p w:rsidR="006563DD" w:rsidRPr="00C63C6D" w:rsidRDefault="006563DD" w:rsidP="00453132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  <w:bCs/>
          <w:color w:val="000000"/>
        </w:rPr>
        <w:t>BORÇLAR HUKUKU</w:t>
      </w:r>
    </w:p>
    <w:p w:rsidR="006563DD" w:rsidRPr="00C63C6D" w:rsidRDefault="006563DD" w:rsidP="006563DD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Pr="00C63C6D">
        <w:rPr>
          <w:rFonts w:eastAsia="PMingLiU"/>
          <w:color w:val="000000"/>
        </w:rPr>
        <w:t>Borçlar hukuku</w:t>
      </w:r>
      <w:r w:rsidRPr="00C63C6D">
        <w:rPr>
          <w:color w:val="000000"/>
        </w:rPr>
        <w:t xml:space="preserve"> ile ilgili bilgi ve becerilerin kazandırılması </w:t>
      </w:r>
    </w:p>
    <w:p w:rsidR="006563DD" w:rsidRPr="00C63C6D" w:rsidRDefault="006563DD" w:rsidP="006563DD">
      <w:pPr>
        <w:rPr>
          <w:b/>
        </w:rPr>
      </w:pPr>
      <w:r w:rsidRPr="00C63C6D">
        <w:rPr>
          <w:b/>
        </w:rPr>
        <w:t>KONULAR:</w:t>
      </w:r>
    </w:p>
    <w:p w:rsidR="006563DD" w:rsidRPr="00C63C6D" w:rsidRDefault="006563DD" w:rsidP="00453132">
      <w:pPr>
        <w:pStyle w:val="PMaddeimi"/>
        <w:numPr>
          <w:ilvl w:val="0"/>
          <w:numId w:val="45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Borçlar hukuku mevzuatına göre borç sözleşmesinden doğan sorumluluk işlemleri.</w:t>
      </w:r>
    </w:p>
    <w:p w:rsidR="006563DD" w:rsidRPr="00C63C6D" w:rsidRDefault="006563DD" w:rsidP="00453132">
      <w:pPr>
        <w:pStyle w:val="PMaddeimi"/>
        <w:numPr>
          <w:ilvl w:val="0"/>
          <w:numId w:val="45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 xml:space="preserve">Borçlar hukuku ve Türk Ticaret Kanunu’na göre borç sözleşmesi. </w:t>
      </w:r>
    </w:p>
    <w:p w:rsidR="006563DD" w:rsidRPr="00C63C6D" w:rsidRDefault="006563DD" w:rsidP="00453132">
      <w:pPr>
        <w:pStyle w:val="PMaddeimi"/>
        <w:numPr>
          <w:ilvl w:val="0"/>
          <w:numId w:val="45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Borçlar hukuku ve Türk Ticaret Kanunu’na göre haksız fiillerden doğan borç işlemleri</w:t>
      </w:r>
    </w:p>
    <w:p w:rsidR="006563DD" w:rsidRPr="00C63C6D" w:rsidRDefault="006563DD" w:rsidP="00453132">
      <w:pPr>
        <w:pStyle w:val="PMaddeimi"/>
        <w:numPr>
          <w:ilvl w:val="0"/>
          <w:numId w:val="45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Borçlar hukuku ve Türk Ticaret Kanunu’na göre borç sonlandırma işlemleri</w:t>
      </w:r>
    </w:p>
    <w:p w:rsidR="006563DD" w:rsidRPr="00C63C6D" w:rsidRDefault="006563DD" w:rsidP="00453132">
      <w:pPr>
        <w:pStyle w:val="PMaddeimi"/>
        <w:numPr>
          <w:ilvl w:val="0"/>
          <w:numId w:val="45"/>
        </w:numPr>
        <w:spacing w:after="180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Borçlar hukuku ve Türk Ticaret Kanunu’na göre borç ilişkilerinde özel durumlara ait işlemler.</w:t>
      </w:r>
    </w:p>
    <w:p w:rsidR="006563DD" w:rsidRPr="00C63C6D" w:rsidRDefault="006563DD" w:rsidP="006563DD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color w:val="000000"/>
          <w:sz w:val="24"/>
          <w:szCs w:val="24"/>
        </w:rPr>
        <w:t>Borçlar hukukunu uygular.</w:t>
      </w:r>
    </w:p>
    <w:p w:rsidR="000F2F45" w:rsidRDefault="00BE3C58" w:rsidP="000F2F45">
      <w:r>
        <w:rPr>
          <w:sz w:val="22"/>
          <w:szCs w:val="22"/>
        </w:rPr>
        <w:t xml:space="preserve"> </w:t>
      </w:r>
    </w:p>
    <w:p w:rsidR="000F2F45" w:rsidRPr="00C63C6D" w:rsidRDefault="000F2F45" w:rsidP="006563DD">
      <w:pPr>
        <w:spacing w:after="240" w:line="276" w:lineRule="auto"/>
        <w:jc w:val="both"/>
        <w:rPr>
          <w:bCs/>
          <w:color w:val="000000"/>
        </w:rPr>
      </w:pPr>
    </w:p>
    <w:p w:rsidR="006563DD" w:rsidRPr="00C63C6D" w:rsidRDefault="006563DD" w:rsidP="00453132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Cs/>
          <w:color w:val="000000"/>
        </w:rPr>
      </w:pPr>
      <w:r w:rsidRPr="00C63C6D">
        <w:rPr>
          <w:b/>
          <w:bCs/>
          <w:color w:val="000000"/>
        </w:rPr>
        <w:t>TÜKETİCİ HAKLARI MEVZUATI</w:t>
      </w:r>
    </w:p>
    <w:p w:rsidR="006563DD" w:rsidRPr="00C63C6D" w:rsidRDefault="006563DD" w:rsidP="006563DD">
      <w:pPr>
        <w:spacing w:after="240" w:line="276" w:lineRule="auto"/>
        <w:jc w:val="both"/>
        <w:rPr>
          <w:b/>
          <w:bCs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BD7E5C" w:rsidRPr="00C63C6D">
        <w:rPr>
          <w:rFonts w:eastAsia="PMingLiU"/>
          <w:color w:val="000000"/>
        </w:rPr>
        <w:t xml:space="preserve">Tüketici Hakları Mevzuatı </w:t>
      </w:r>
      <w:r w:rsidRPr="00C63C6D">
        <w:rPr>
          <w:color w:val="000000"/>
        </w:rPr>
        <w:t xml:space="preserve">ile ilgili bilgi ve becerilerin kazandırılması </w:t>
      </w:r>
    </w:p>
    <w:p w:rsidR="006563DD" w:rsidRPr="00C63C6D" w:rsidRDefault="006563DD" w:rsidP="006563DD">
      <w:pPr>
        <w:rPr>
          <w:b/>
        </w:rPr>
      </w:pPr>
      <w:r w:rsidRPr="00C63C6D">
        <w:rPr>
          <w:b/>
        </w:rPr>
        <w:t>KONULAR:</w:t>
      </w:r>
    </w:p>
    <w:p w:rsidR="00BD7E5C" w:rsidRPr="00C63C6D" w:rsidRDefault="00BD7E5C" w:rsidP="00453132">
      <w:pPr>
        <w:pStyle w:val="PMaddeimi"/>
        <w:numPr>
          <w:ilvl w:val="0"/>
          <w:numId w:val="46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Tüketici davranışlarını etkileyen faktörler.</w:t>
      </w:r>
    </w:p>
    <w:p w:rsidR="00BD7E5C" w:rsidRPr="00C63C6D" w:rsidRDefault="00BD7E5C" w:rsidP="00453132">
      <w:pPr>
        <w:pStyle w:val="PMaddeimi"/>
        <w:numPr>
          <w:ilvl w:val="0"/>
          <w:numId w:val="46"/>
        </w:numPr>
        <w:spacing w:after="180"/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 xml:space="preserve">Tüketici Haklarını Koruma Kanunu </w:t>
      </w:r>
    </w:p>
    <w:p w:rsidR="00BD7E5C" w:rsidRPr="00C63C6D" w:rsidRDefault="000F2F45" w:rsidP="006563DD">
      <w:pPr>
        <w:spacing w:after="240" w:line="276" w:lineRule="auto"/>
        <w:contextualSpacing/>
        <w:jc w:val="both"/>
        <w:rPr>
          <w:rFonts w:eastAsia="PMingLiU"/>
          <w:color w:val="000000"/>
        </w:rPr>
      </w:pPr>
      <w:r>
        <w:rPr>
          <w:rFonts w:eastAsia="PMingLiU"/>
          <w:color w:val="000000"/>
        </w:rPr>
        <w:t xml:space="preserve">Tüketici Hakları Mevzuat’ </w:t>
      </w:r>
      <w:r w:rsidR="00BD7E5C" w:rsidRPr="00C63C6D">
        <w:rPr>
          <w:rFonts w:eastAsia="PMingLiU"/>
          <w:color w:val="000000"/>
        </w:rPr>
        <w:t xml:space="preserve">ını uygular. </w:t>
      </w:r>
    </w:p>
    <w:p w:rsidR="000F2F45" w:rsidRDefault="000F2F45" w:rsidP="000F2F45">
      <w:pPr>
        <w:rPr>
          <w:sz w:val="22"/>
          <w:szCs w:val="22"/>
        </w:rPr>
      </w:pPr>
    </w:p>
    <w:p w:rsidR="000F2F45" w:rsidRDefault="00BE3C58" w:rsidP="000F2F45">
      <w:r>
        <w:t xml:space="preserve"> </w:t>
      </w:r>
    </w:p>
    <w:p w:rsidR="000F2F45" w:rsidRPr="00C63C6D" w:rsidRDefault="000F2F45" w:rsidP="006563DD">
      <w:pPr>
        <w:spacing w:after="240" w:line="276" w:lineRule="auto"/>
        <w:jc w:val="both"/>
        <w:rPr>
          <w:bCs/>
          <w:color w:val="000000"/>
        </w:rPr>
      </w:pPr>
    </w:p>
    <w:p w:rsidR="006563DD" w:rsidRPr="00C63C6D" w:rsidRDefault="006563DD" w:rsidP="00453132">
      <w:pPr>
        <w:pStyle w:val="ListeParagraf"/>
        <w:numPr>
          <w:ilvl w:val="0"/>
          <w:numId w:val="42"/>
        </w:numPr>
        <w:spacing w:after="240" w:line="276" w:lineRule="auto"/>
        <w:jc w:val="both"/>
        <w:rPr>
          <w:bCs/>
          <w:color w:val="000000"/>
        </w:rPr>
      </w:pPr>
      <w:r w:rsidRPr="00C63C6D">
        <w:rPr>
          <w:b/>
          <w:bCs/>
          <w:color w:val="000000"/>
        </w:rPr>
        <w:t>SATIŞ SONRASI HİZMETLER</w:t>
      </w:r>
    </w:p>
    <w:p w:rsidR="006563DD" w:rsidRPr="00C63C6D" w:rsidRDefault="006563DD" w:rsidP="003F5D34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t xml:space="preserve"> Bireye/Öğrenciye; </w:t>
      </w:r>
      <w:r w:rsidR="003F5D34" w:rsidRPr="00C63C6D">
        <w:rPr>
          <w:rFonts w:eastAsia="PMingLiU"/>
          <w:color w:val="000000"/>
        </w:rPr>
        <w:t xml:space="preserve">Satış sonrası tüketici hizmetleri </w:t>
      </w:r>
      <w:r w:rsidRPr="00C63C6D">
        <w:rPr>
          <w:color w:val="000000"/>
        </w:rPr>
        <w:t>ile ilgili bilgi ve becerilerin kazandırılması</w:t>
      </w:r>
      <w:r w:rsidR="003F5D34" w:rsidRPr="00C63C6D">
        <w:rPr>
          <w:color w:val="000000"/>
        </w:rPr>
        <w:t>.</w:t>
      </w:r>
    </w:p>
    <w:p w:rsidR="006563DD" w:rsidRPr="00C63C6D" w:rsidRDefault="006563DD" w:rsidP="006563DD">
      <w:pPr>
        <w:rPr>
          <w:b/>
        </w:rPr>
      </w:pPr>
      <w:r w:rsidRPr="00C63C6D">
        <w:rPr>
          <w:b/>
        </w:rPr>
        <w:t>KONULAR:</w:t>
      </w:r>
    </w:p>
    <w:p w:rsidR="003F5D34" w:rsidRPr="00C63C6D" w:rsidRDefault="003F5D34" w:rsidP="00453132">
      <w:pPr>
        <w:pStyle w:val="PMaddeimi"/>
        <w:numPr>
          <w:ilvl w:val="0"/>
          <w:numId w:val="47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Satış öncesi ve sonrası hizmetler.</w:t>
      </w:r>
    </w:p>
    <w:p w:rsidR="003F5D34" w:rsidRPr="00C63C6D" w:rsidRDefault="003F5D34" w:rsidP="00453132">
      <w:pPr>
        <w:pStyle w:val="PMaddeimi"/>
        <w:numPr>
          <w:ilvl w:val="0"/>
          <w:numId w:val="47"/>
        </w:numPr>
        <w:rPr>
          <w:rFonts w:ascii="Times New Roman" w:eastAsia="PMingLiU" w:hAnsi="Times New Roman"/>
          <w:sz w:val="24"/>
          <w:szCs w:val="24"/>
        </w:rPr>
      </w:pPr>
      <w:r w:rsidRPr="00C63C6D">
        <w:rPr>
          <w:rFonts w:ascii="Times New Roman" w:eastAsia="PMingLiU" w:hAnsi="Times New Roman"/>
          <w:sz w:val="24"/>
          <w:szCs w:val="24"/>
        </w:rPr>
        <w:t>Garanti belgesi Düzenleme.</w:t>
      </w:r>
    </w:p>
    <w:p w:rsidR="006563DD" w:rsidRPr="00C63C6D" w:rsidRDefault="006563DD" w:rsidP="006563DD">
      <w:pPr>
        <w:pStyle w:val="PMaddeimi"/>
        <w:numPr>
          <w:ilvl w:val="0"/>
          <w:numId w:val="0"/>
        </w:numPr>
        <w:ind w:left="720"/>
        <w:rPr>
          <w:rFonts w:ascii="Times New Roman" w:hAnsi="Times New Roman"/>
          <w:bCs/>
          <w:sz w:val="24"/>
          <w:szCs w:val="24"/>
        </w:rPr>
      </w:pPr>
    </w:p>
    <w:p w:rsidR="00A32E18" w:rsidRPr="00C63C6D" w:rsidRDefault="00BD7E5C" w:rsidP="00BD7E5C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Satış sonrası tüketici hizmetlerini yapar. </w:t>
      </w:r>
    </w:p>
    <w:p w:rsidR="00A32E18" w:rsidRPr="00C63C6D" w:rsidRDefault="00A32E18" w:rsidP="00BD7E5C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</w:p>
    <w:p w:rsidR="000F2F45" w:rsidRDefault="00BE3C58" w:rsidP="000F2F45">
      <w:r>
        <w:rPr>
          <w:sz w:val="22"/>
          <w:szCs w:val="22"/>
        </w:rPr>
        <w:t xml:space="preserve"> </w:t>
      </w:r>
    </w:p>
    <w:p w:rsidR="00C63C6D" w:rsidRPr="00C63C6D" w:rsidRDefault="00C63C6D" w:rsidP="006563DD">
      <w:pPr>
        <w:spacing w:after="240" w:line="276" w:lineRule="auto"/>
        <w:jc w:val="both"/>
        <w:rPr>
          <w:b/>
          <w:bCs/>
          <w:color w:val="FF0000"/>
        </w:rPr>
      </w:pPr>
      <w:r w:rsidRPr="00C63C6D">
        <w:rPr>
          <w:b/>
          <w:color w:val="FF0000"/>
        </w:rPr>
        <w:t>DAL DERSLERİ</w:t>
      </w:r>
    </w:p>
    <w:p w:rsidR="008878B8" w:rsidRPr="00C63C6D" w:rsidRDefault="008878B8" w:rsidP="008878B8">
      <w:pPr>
        <w:jc w:val="both"/>
        <w:rPr>
          <w:b/>
          <w:sz w:val="28"/>
          <w:szCs w:val="28"/>
          <w:u w:val="single"/>
        </w:rPr>
      </w:pPr>
      <w:r w:rsidRPr="00C63C6D">
        <w:rPr>
          <w:b/>
          <w:sz w:val="28"/>
          <w:szCs w:val="28"/>
          <w:u w:val="single"/>
        </w:rPr>
        <w:t>PERAKENDECİLİK DERSİ</w:t>
      </w:r>
    </w:p>
    <w:p w:rsidR="008878B8" w:rsidRPr="00C63C6D" w:rsidRDefault="008878B8" w:rsidP="008878B8">
      <w:pPr>
        <w:jc w:val="both"/>
        <w:rPr>
          <w:b/>
        </w:rPr>
      </w:pPr>
    </w:p>
    <w:p w:rsidR="008878B8" w:rsidRPr="00C63C6D" w:rsidRDefault="008878B8" w:rsidP="008878B8">
      <w:pPr>
        <w:jc w:val="both"/>
      </w:pPr>
      <w:r w:rsidRPr="00C63C6D">
        <w:t>Perakendecilik dersine ait modüller aşağıda sıralanmıştır.</w:t>
      </w:r>
    </w:p>
    <w:p w:rsidR="008878B8" w:rsidRPr="00C63C6D" w:rsidRDefault="008878B8" w:rsidP="008878B8">
      <w:pPr>
        <w:jc w:val="both"/>
        <w:rPr>
          <w:b/>
        </w:rPr>
      </w:pPr>
    </w:p>
    <w:p w:rsidR="008878B8" w:rsidRPr="00C63C6D" w:rsidRDefault="00971F4C" w:rsidP="00453132">
      <w:pPr>
        <w:pStyle w:val="ListeParagraf"/>
        <w:numPr>
          <w:ilvl w:val="0"/>
          <w:numId w:val="48"/>
        </w:numPr>
        <w:jc w:val="both"/>
        <w:rPr>
          <w:b/>
        </w:rPr>
      </w:pPr>
      <w:r w:rsidRPr="00C63C6D">
        <w:rPr>
          <w:b/>
        </w:rPr>
        <w:t>SEKTÖRLER ARASI ÖZELLİKLER</w:t>
      </w:r>
    </w:p>
    <w:p w:rsidR="00971F4C" w:rsidRPr="00C63C6D" w:rsidRDefault="00971F4C" w:rsidP="00453132">
      <w:pPr>
        <w:pStyle w:val="ListeParagraf"/>
        <w:numPr>
          <w:ilvl w:val="0"/>
          <w:numId w:val="48"/>
        </w:numPr>
        <w:jc w:val="both"/>
        <w:rPr>
          <w:b/>
        </w:rPr>
      </w:pPr>
      <w:r w:rsidRPr="00C63C6D">
        <w:rPr>
          <w:b/>
        </w:rPr>
        <w:t>PERAKENDECİLİK SEKTÖRÜ</w:t>
      </w:r>
    </w:p>
    <w:p w:rsidR="00971F4C" w:rsidRPr="00C63C6D" w:rsidRDefault="00971F4C" w:rsidP="00971F4C">
      <w:pPr>
        <w:pStyle w:val="ListeParagraf"/>
        <w:jc w:val="both"/>
      </w:pPr>
    </w:p>
    <w:p w:rsidR="00971F4C" w:rsidRPr="00C63C6D" w:rsidRDefault="00971F4C" w:rsidP="00971F4C">
      <w:pPr>
        <w:pStyle w:val="ListeParagraf"/>
        <w:jc w:val="both"/>
      </w:pPr>
    </w:p>
    <w:p w:rsidR="008878B8" w:rsidRPr="00C63C6D" w:rsidRDefault="00971F4C" w:rsidP="00453132">
      <w:pPr>
        <w:pStyle w:val="ListeParagraf"/>
        <w:numPr>
          <w:ilvl w:val="0"/>
          <w:numId w:val="49"/>
        </w:numPr>
        <w:jc w:val="both"/>
        <w:rPr>
          <w:b/>
        </w:rPr>
      </w:pPr>
      <w:r w:rsidRPr="00C63C6D">
        <w:rPr>
          <w:b/>
        </w:rPr>
        <w:t>SEKTÖRLER ARASI ÖZELLİKLER</w:t>
      </w:r>
    </w:p>
    <w:p w:rsidR="008878B8" w:rsidRPr="00C63C6D" w:rsidRDefault="008878B8" w:rsidP="008878B8">
      <w:pPr>
        <w:pStyle w:val="ListeParagraf"/>
        <w:jc w:val="both"/>
        <w:rPr>
          <w:b/>
        </w:rPr>
      </w:pPr>
    </w:p>
    <w:p w:rsidR="008878B8" w:rsidRPr="00C63C6D" w:rsidRDefault="008878B8" w:rsidP="008878B8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Pr="00C63C6D">
        <w:rPr>
          <w:rFonts w:eastAsia="PMingLiU"/>
          <w:color w:val="000000"/>
        </w:rPr>
        <w:t xml:space="preserve">Sektörler arası özellikler </w:t>
      </w:r>
      <w:r w:rsidRPr="00C63C6D">
        <w:rPr>
          <w:color w:val="000000"/>
        </w:rPr>
        <w:t>ile ilgili bilgi ve becerilerin kazandırılması amaçlanmaktadır.</w:t>
      </w:r>
    </w:p>
    <w:p w:rsidR="008878B8" w:rsidRPr="00C63C6D" w:rsidRDefault="008878B8" w:rsidP="008878B8">
      <w:pPr>
        <w:jc w:val="both"/>
        <w:rPr>
          <w:b/>
        </w:rPr>
      </w:pPr>
      <w:r w:rsidRPr="00C63C6D">
        <w:rPr>
          <w:b/>
        </w:rPr>
        <w:t>KONULAR:</w:t>
      </w:r>
    </w:p>
    <w:p w:rsidR="00971F4C" w:rsidRPr="00C63C6D" w:rsidRDefault="00971F4C" w:rsidP="00453132">
      <w:pPr>
        <w:pStyle w:val="ListeParagraf"/>
        <w:numPr>
          <w:ilvl w:val="0"/>
          <w:numId w:val="50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Toptan ticaret işlemleri.</w:t>
      </w:r>
    </w:p>
    <w:p w:rsidR="00971F4C" w:rsidRPr="00C63C6D" w:rsidRDefault="00971F4C" w:rsidP="00453132">
      <w:pPr>
        <w:pStyle w:val="ListeParagraf"/>
        <w:numPr>
          <w:ilvl w:val="0"/>
          <w:numId w:val="50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Perakende ticaret işlemleri.</w:t>
      </w:r>
    </w:p>
    <w:p w:rsidR="00971F4C" w:rsidRPr="00C63C6D" w:rsidRDefault="00971F4C" w:rsidP="00453132">
      <w:pPr>
        <w:pStyle w:val="ListeParagraf"/>
        <w:numPr>
          <w:ilvl w:val="0"/>
          <w:numId w:val="50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Sektörün pazar araştırması işlemleri.</w:t>
      </w:r>
    </w:p>
    <w:p w:rsidR="008878B8" w:rsidRPr="00C63C6D" w:rsidRDefault="008878B8" w:rsidP="00971F4C">
      <w:pPr>
        <w:spacing w:after="240" w:line="276" w:lineRule="auto"/>
        <w:ind w:left="360"/>
        <w:contextualSpacing/>
        <w:jc w:val="both"/>
        <w:rPr>
          <w:color w:val="000000"/>
        </w:rPr>
      </w:pPr>
    </w:p>
    <w:p w:rsidR="00971F4C" w:rsidRPr="00C63C6D" w:rsidRDefault="00971F4C" w:rsidP="00971F4C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Sektörler arası özellikleri tespit eder. </w:t>
      </w:r>
    </w:p>
    <w:p w:rsidR="008878B8" w:rsidRPr="00C63C6D" w:rsidRDefault="008878B8" w:rsidP="008878B8">
      <w:pPr>
        <w:spacing w:after="240" w:line="276" w:lineRule="auto"/>
        <w:contextualSpacing/>
        <w:jc w:val="both"/>
      </w:pPr>
    </w:p>
    <w:p w:rsidR="000F2F45" w:rsidRDefault="00BE3C58" w:rsidP="000F2F45">
      <w:r>
        <w:rPr>
          <w:sz w:val="22"/>
          <w:szCs w:val="22"/>
        </w:rPr>
        <w:t xml:space="preserve"> </w:t>
      </w:r>
    </w:p>
    <w:p w:rsidR="000F2F45" w:rsidRDefault="000F2F45" w:rsidP="000F2F45"/>
    <w:p w:rsidR="00971F4C" w:rsidRPr="00C63C6D" w:rsidRDefault="00971F4C" w:rsidP="008878B8">
      <w:pPr>
        <w:jc w:val="both"/>
      </w:pPr>
    </w:p>
    <w:p w:rsidR="00971F4C" w:rsidRPr="00C63C6D" w:rsidRDefault="00971F4C" w:rsidP="00453132">
      <w:pPr>
        <w:pStyle w:val="ListeParagraf"/>
        <w:numPr>
          <w:ilvl w:val="0"/>
          <w:numId w:val="49"/>
        </w:numPr>
        <w:jc w:val="both"/>
        <w:rPr>
          <w:b/>
        </w:rPr>
      </w:pPr>
      <w:r w:rsidRPr="00C63C6D">
        <w:rPr>
          <w:b/>
        </w:rPr>
        <w:t>PERAKENDECİLİK SEKTÖRÜ</w:t>
      </w:r>
    </w:p>
    <w:p w:rsidR="00971F4C" w:rsidRPr="00C63C6D" w:rsidRDefault="00971F4C" w:rsidP="00971F4C">
      <w:pPr>
        <w:pStyle w:val="ListeParagraf"/>
        <w:jc w:val="both"/>
        <w:rPr>
          <w:b/>
        </w:rPr>
      </w:pPr>
    </w:p>
    <w:p w:rsidR="00971F4C" w:rsidRPr="00C63C6D" w:rsidRDefault="00971F4C" w:rsidP="00971F4C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Pr="00C63C6D">
        <w:rPr>
          <w:rFonts w:eastAsia="PMingLiU"/>
          <w:color w:val="000000"/>
        </w:rPr>
        <w:t xml:space="preserve">Perakendecilik sektörleri </w:t>
      </w:r>
      <w:r w:rsidRPr="00C63C6D">
        <w:rPr>
          <w:color w:val="000000"/>
        </w:rPr>
        <w:t>ile ilgili bilgi ve becerilerin kazandırılması amaçlanmaktadır.</w:t>
      </w:r>
    </w:p>
    <w:p w:rsidR="00971F4C" w:rsidRPr="00C63C6D" w:rsidRDefault="00971F4C" w:rsidP="00971F4C">
      <w:pPr>
        <w:jc w:val="both"/>
        <w:rPr>
          <w:b/>
        </w:rPr>
      </w:pPr>
      <w:r w:rsidRPr="00C63C6D">
        <w:rPr>
          <w:b/>
        </w:rPr>
        <w:t>KONULAR:</w:t>
      </w:r>
    </w:p>
    <w:p w:rsidR="00971F4C" w:rsidRPr="00C63C6D" w:rsidRDefault="00971F4C" w:rsidP="00453132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 xml:space="preserve">Bağımsız perakendecik işlemleri. </w:t>
      </w:r>
    </w:p>
    <w:p w:rsidR="00971F4C" w:rsidRPr="00C63C6D" w:rsidRDefault="00971F4C" w:rsidP="00453132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after="60" w:line="276" w:lineRule="auto"/>
        <w:ind w:left="709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Bölümlü ve çok katlı mağaza sistemi işlemleri.</w:t>
      </w:r>
    </w:p>
    <w:p w:rsidR="00971F4C" w:rsidRPr="00C63C6D" w:rsidRDefault="00971F4C" w:rsidP="00453132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after="60" w:line="276" w:lineRule="auto"/>
        <w:ind w:left="709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Franchise mağaza işlemleri.</w:t>
      </w:r>
    </w:p>
    <w:p w:rsidR="00971F4C" w:rsidRPr="00C63C6D" w:rsidRDefault="00971F4C" w:rsidP="00453132">
      <w:pPr>
        <w:pStyle w:val="ListeParagraf"/>
        <w:numPr>
          <w:ilvl w:val="0"/>
          <w:numId w:val="51"/>
        </w:numPr>
        <w:autoSpaceDE w:val="0"/>
        <w:autoSpaceDN w:val="0"/>
        <w:adjustRightInd w:val="0"/>
        <w:spacing w:after="240" w:line="276" w:lineRule="auto"/>
        <w:ind w:left="709"/>
        <w:jc w:val="both"/>
        <w:rPr>
          <w:rFonts w:eastAsia="PMingLiU"/>
          <w:color w:val="000000"/>
        </w:rPr>
      </w:pPr>
      <w:r w:rsidRPr="00C63C6D">
        <w:rPr>
          <w:rFonts w:eastAsia="PMingLiU"/>
          <w:color w:val="000000"/>
        </w:rPr>
        <w:t>Zincir mağazacılık işlemleri.</w:t>
      </w:r>
    </w:p>
    <w:p w:rsidR="00971F4C" w:rsidRPr="00C63C6D" w:rsidRDefault="00971F4C" w:rsidP="00971F4C">
      <w:pPr>
        <w:spacing w:after="240" w:line="276" w:lineRule="auto"/>
        <w:contextualSpacing/>
        <w:jc w:val="both"/>
      </w:pPr>
      <w:r w:rsidRPr="00C63C6D">
        <w:rPr>
          <w:rFonts w:eastAsia="PMingLiU"/>
          <w:color w:val="000000"/>
        </w:rPr>
        <w:t>Perakendecilik sektörlerini açıklar.</w:t>
      </w:r>
    </w:p>
    <w:p w:rsidR="000F2F45" w:rsidRDefault="000F2F45" w:rsidP="000F2F45">
      <w:pPr>
        <w:rPr>
          <w:sz w:val="22"/>
          <w:szCs w:val="22"/>
        </w:rPr>
      </w:pPr>
    </w:p>
    <w:p w:rsidR="000F2F45" w:rsidRDefault="00BE3C58" w:rsidP="000F2F45">
      <w:r>
        <w:t xml:space="preserve"> </w:t>
      </w:r>
    </w:p>
    <w:p w:rsidR="00971F4C" w:rsidRPr="00C63C6D" w:rsidRDefault="00971F4C" w:rsidP="008878B8">
      <w:pPr>
        <w:jc w:val="both"/>
      </w:pPr>
    </w:p>
    <w:p w:rsidR="00971F4C" w:rsidRPr="00C63C6D" w:rsidRDefault="00971F4C" w:rsidP="00C63C6D">
      <w:pPr>
        <w:pStyle w:val="PBalk4"/>
        <w:ind w:firstLine="0"/>
        <w:rPr>
          <w:rFonts w:ascii="Times New Roman" w:eastAsia="PMingLiU" w:hAnsi="Times New Roman"/>
          <w:sz w:val="28"/>
          <w:u w:val="single"/>
        </w:rPr>
      </w:pPr>
      <w:bookmarkStart w:id="6" w:name="_Toc71285405"/>
      <w:r w:rsidRPr="00C63C6D">
        <w:rPr>
          <w:rFonts w:ascii="Times New Roman" w:eastAsia="PMingLiU" w:hAnsi="Times New Roman"/>
          <w:sz w:val="28"/>
          <w:u w:val="single"/>
        </w:rPr>
        <w:t>GIDA SATIŞINDA HİJYEN VE SANİTASYON DERSİ</w:t>
      </w:r>
      <w:bookmarkEnd w:id="6"/>
      <w:r w:rsidRPr="00C63C6D">
        <w:rPr>
          <w:rFonts w:ascii="Times New Roman" w:eastAsia="PMingLiU" w:hAnsi="Times New Roman"/>
          <w:sz w:val="28"/>
          <w:u w:val="single"/>
        </w:rPr>
        <w:t xml:space="preserve"> </w:t>
      </w:r>
    </w:p>
    <w:p w:rsidR="00971F4C" w:rsidRPr="00C63C6D" w:rsidRDefault="00971F4C" w:rsidP="00971F4C">
      <w:pPr>
        <w:jc w:val="both"/>
      </w:pPr>
      <w:r w:rsidRPr="00C63C6D">
        <w:t>Gıda satışında hijyen ve sanitasyon dersine ait modüller aşağıda sıralanmıştır.</w:t>
      </w:r>
    </w:p>
    <w:p w:rsidR="00971F4C" w:rsidRPr="00C63C6D" w:rsidRDefault="00971F4C" w:rsidP="00971F4C">
      <w:pPr>
        <w:jc w:val="both"/>
        <w:rPr>
          <w:b/>
        </w:rPr>
      </w:pPr>
    </w:p>
    <w:p w:rsidR="00971F4C" w:rsidRPr="00C63C6D" w:rsidRDefault="00607DE2" w:rsidP="00453132">
      <w:pPr>
        <w:pStyle w:val="ListeParagraf"/>
        <w:numPr>
          <w:ilvl w:val="0"/>
          <w:numId w:val="52"/>
        </w:numPr>
        <w:jc w:val="both"/>
      </w:pPr>
      <w:r w:rsidRPr="00C63C6D">
        <w:rPr>
          <w:rFonts w:eastAsia="PMingLiU"/>
          <w:color w:val="000000"/>
        </w:rPr>
        <w:t>Mikroorganizmalar ve Besin Ögeleri</w:t>
      </w:r>
    </w:p>
    <w:p w:rsidR="00607DE2" w:rsidRPr="00C63C6D" w:rsidRDefault="00607DE2" w:rsidP="00453132">
      <w:pPr>
        <w:pStyle w:val="ListeParagraf"/>
        <w:numPr>
          <w:ilvl w:val="0"/>
          <w:numId w:val="52"/>
        </w:numPr>
        <w:jc w:val="both"/>
      </w:pPr>
      <w:r w:rsidRPr="00C63C6D">
        <w:rPr>
          <w:rFonts w:eastAsia="PMingLiU"/>
        </w:rPr>
        <w:t>Kişisel Hijyen</w:t>
      </w:r>
    </w:p>
    <w:p w:rsidR="00607DE2" w:rsidRPr="00C63C6D" w:rsidRDefault="00607DE2" w:rsidP="00453132">
      <w:pPr>
        <w:pStyle w:val="ListeParagraf"/>
        <w:numPr>
          <w:ilvl w:val="0"/>
          <w:numId w:val="52"/>
        </w:numPr>
        <w:jc w:val="both"/>
      </w:pPr>
      <w:r w:rsidRPr="00C63C6D">
        <w:rPr>
          <w:rFonts w:eastAsia="PMingLiU"/>
        </w:rPr>
        <w:t>Gıda Ürünlerinde Hijyen ve Güvenirlik</w:t>
      </w:r>
    </w:p>
    <w:p w:rsidR="00971F4C" w:rsidRPr="00C63C6D" w:rsidRDefault="00971F4C" w:rsidP="00971F4C">
      <w:pPr>
        <w:pStyle w:val="ListeParagraf"/>
        <w:jc w:val="both"/>
      </w:pPr>
    </w:p>
    <w:p w:rsidR="00971F4C" w:rsidRPr="00C63C6D" w:rsidRDefault="00607DE2" w:rsidP="00453132">
      <w:pPr>
        <w:pStyle w:val="ListeParagraf"/>
        <w:numPr>
          <w:ilvl w:val="0"/>
          <w:numId w:val="53"/>
        </w:numPr>
        <w:jc w:val="both"/>
        <w:rPr>
          <w:b/>
        </w:rPr>
      </w:pPr>
      <w:r w:rsidRPr="00C63C6D">
        <w:rPr>
          <w:b/>
        </w:rPr>
        <w:t>MİKROORGANİZMALAR VE BESİN ÖĞELERİ</w:t>
      </w:r>
    </w:p>
    <w:p w:rsidR="00971F4C" w:rsidRPr="00C63C6D" w:rsidRDefault="00971F4C" w:rsidP="00971F4C">
      <w:pPr>
        <w:pStyle w:val="ListeParagraf"/>
        <w:jc w:val="both"/>
        <w:rPr>
          <w:b/>
        </w:rPr>
      </w:pPr>
    </w:p>
    <w:p w:rsidR="00971F4C" w:rsidRPr="00C63C6D" w:rsidRDefault="00971F4C" w:rsidP="00971F4C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="00607DE2" w:rsidRPr="00C63C6D">
        <w:rPr>
          <w:rFonts w:eastAsia="PMingLiU"/>
          <w:color w:val="000000"/>
        </w:rPr>
        <w:t xml:space="preserve">Mikroorganizma ve besin ögeler </w:t>
      </w:r>
      <w:r w:rsidRPr="00C63C6D">
        <w:rPr>
          <w:color w:val="000000"/>
        </w:rPr>
        <w:t>ile ilgili bilgi ve becerilerin kazandırılması amaçlanmaktadır.</w:t>
      </w:r>
    </w:p>
    <w:p w:rsidR="00971F4C" w:rsidRPr="00C63C6D" w:rsidRDefault="00971F4C" w:rsidP="00971F4C">
      <w:pPr>
        <w:jc w:val="both"/>
        <w:rPr>
          <w:b/>
        </w:rPr>
      </w:pPr>
      <w:r w:rsidRPr="00C63C6D">
        <w:rPr>
          <w:b/>
        </w:rPr>
        <w:t>KONULAR:</w:t>
      </w:r>
    </w:p>
    <w:p w:rsidR="00607DE2" w:rsidRPr="00C63C6D" w:rsidRDefault="00607DE2" w:rsidP="00453132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60" w:line="276" w:lineRule="auto"/>
        <w:jc w:val="both"/>
        <w:rPr>
          <w:rFonts w:eastAsia="PMingLiU"/>
        </w:rPr>
      </w:pPr>
      <w:r w:rsidRPr="00C63C6D">
        <w:rPr>
          <w:rFonts w:eastAsia="PMingLiU"/>
        </w:rPr>
        <w:t>Bakteriler.</w:t>
      </w:r>
    </w:p>
    <w:p w:rsidR="00607DE2" w:rsidRPr="00C63C6D" w:rsidRDefault="00607DE2" w:rsidP="00453132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60" w:line="276" w:lineRule="auto"/>
        <w:ind w:left="709"/>
        <w:jc w:val="both"/>
        <w:rPr>
          <w:rFonts w:eastAsia="PMingLiU"/>
        </w:rPr>
      </w:pPr>
      <w:r w:rsidRPr="00C63C6D">
        <w:rPr>
          <w:rFonts w:eastAsia="PMingLiU"/>
        </w:rPr>
        <w:t>Küfler.</w:t>
      </w:r>
    </w:p>
    <w:p w:rsidR="00607DE2" w:rsidRPr="00C63C6D" w:rsidRDefault="00607DE2" w:rsidP="00453132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60" w:line="276" w:lineRule="auto"/>
        <w:ind w:left="709"/>
        <w:jc w:val="both"/>
        <w:rPr>
          <w:rFonts w:eastAsia="PMingLiU"/>
        </w:rPr>
      </w:pPr>
      <w:r w:rsidRPr="00C63C6D">
        <w:rPr>
          <w:rFonts w:eastAsia="PMingLiU"/>
        </w:rPr>
        <w:t>Mikrobiyal bulaşma.</w:t>
      </w:r>
    </w:p>
    <w:p w:rsidR="00607DE2" w:rsidRPr="00C63C6D" w:rsidRDefault="00607DE2" w:rsidP="00453132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60" w:line="276" w:lineRule="auto"/>
        <w:ind w:left="709"/>
        <w:jc w:val="both"/>
        <w:rPr>
          <w:rFonts w:eastAsia="PMingLiU"/>
        </w:rPr>
      </w:pPr>
      <w:r w:rsidRPr="00C63C6D">
        <w:rPr>
          <w:rFonts w:eastAsia="PMingLiU"/>
        </w:rPr>
        <w:t>Kontaminasyon.</w:t>
      </w:r>
    </w:p>
    <w:p w:rsidR="00607DE2" w:rsidRPr="00C63C6D" w:rsidRDefault="00607DE2" w:rsidP="00453132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60" w:line="276" w:lineRule="auto"/>
        <w:ind w:left="709"/>
        <w:jc w:val="both"/>
        <w:rPr>
          <w:rFonts w:eastAsia="PMingLiU"/>
        </w:rPr>
      </w:pPr>
      <w:r w:rsidRPr="00C63C6D">
        <w:rPr>
          <w:rFonts w:eastAsia="PMingLiU"/>
        </w:rPr>
        <w:t>Gıdada kokuşma.</w:t>
      </w:r>
    </w:p>
    <w:p w:rsidR="00971F4C" w:rsidRPr="00C63C6D" w:rsidRDefault="00607DE2" w:rsidP="00453132">
      <w:pPr>
        <w:pStyle w:val="ListeParagraf"/>
        <w:numPr>
          <w:ilvl w:val="0"/>
          <w:numId w:val="54"/>
        </w:numPr>
        <w:autoSpaceDE w:val="0"/>
        <w:autoSpaceDN w:val="0"/>
        <w:adjustRightInd w:val="0"/>
        <w:spacing w:after="120" w:line="276" w:lineRule="auto"/>
        <w:ind w:left="709" w:hanging="357"/>
        <w:contextualSpacing w:val="0"/>
        <w:jc w:val="both"/>
        <w:rPr>
          <w:rFonts w:eastAsia="PMingLiU"/>
        </w:rPr>
      </w:pPr>
      <w:r w:rsidRPr="00C63C6D">
        <w:rPr>
          <w:rFonts w:eastAsia="PMingLiU"/>
        </w:rPr>
        <w:t>Besin ögelerinin özellikleri.</w:t>
      </w:r>
    </w:p>
    <w:p w:rsidR="00971F4C" w:rsidRPr="00C63C6D" w:rsidRDefault="00607DE2" w:rsidP="00971F4C">
      <w:pPr>
        <w:spacing w:after="240" w:line="276" w:lineRule="auto"/>
        <w:contextualSpacing/>
        <w:jc w:val="both"/>
      </w:pPr>
      <w:r w:rsidRPr="00C63C6D">
        <w:rPr>
          <w:rFonts w:eastAsia="PMingLiU"/>
          <w:color w:val="000000"/>
        </w:rPr>
        <w:t>Mikroorganizma ve besin ögelerini inceler.</w:t>
      </w:r>
    </w:p>
    <w:p w:rsidR="000F2F45" w:rsidRDefault="000F2F45" w:rsidP="000F2F45">
      <w:pPr>
        <w:rPr>
          <w:sz w:val="22"/>
          <w:szCs w:val="22"/>
        </w:rPr>
      </w:pPr>
    </w:p>
    <w:p w:rsidR="000F2F45" w:rsidRDefault="00BE3C58" w:rsidP="000F2F45">
      <w:r>
        <w:t xml:space="preserve"> </w:t>
      </w:r>
    </w:p>
    <w:p w:rsidR="00EA5F9D" w:rsidRPr="00C63C6D" w:rsidRDefault="00EA5F9D" w:rsidP="00EA7096"/>
    <w:p w:rsidR="00607DE2" w:rsidRPr="00C63C6D" w:rsidRDefault="00607DE2" w:rsidP="00453132">
      <w:pPr>
        <w:pStyle w:val="ListeParagraf"/>
        <w:numPr>
          <w:ilvl w:val="0"/>
          <w:numId w:val="53"/>
        </w:numPr>
        <w:jc w:val="both"/>
        <w:rPr>
          <w:b/>
        </w:rPr>
      </w:pPr>
      <w:r w:rsidRPr="00C63C6D">
        <w:rPr>
          <w:b/>
        </w:rPr>
        <w:t>KİŞİSEL HİJYEN</w:t>
      </w:r>
    </w:p>
    <w:p w:rsidR="00607DE2" w:rsidRPr="00C63C6D" w:rsidRDefault="00607DE2" w:rsidP="00607DE2">
      <w:pPr>
        <w:pStyle w:val="ListeParagraf"/>
        <w:jc w:val="both"/>
        <w:rPr>
          <w:b/>
        </w:rPr>
      </w:pPr>
    </w:p>
    <w:p w:rsidR="00607DE2" w:rsidRPr="00C63C6D" w:rsidRDefault="00607DE2" w:rsidP="00607DE2">
      <w:pPr>
        <w:autoSpaceDE w:val="0"/>
        <w:autoSpaceDN w:val="0"/>
        <w:adjustRightInd w:val="0"/>
        <w:spacing w:line="276" w:lineRule="auto"/>
        <w:jc w:val="both"/>
        <w:rPr>
          <w:rFonts w:eastAsia="PMingLiU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="00690C54" w:rsidRPr="00C63C6D">
        <w:rPr>
          <w:rFonts w:eastAsia="PMingLiU"/>
        </w:rPr>
        <w:t xml:space="preserve">Kişisel hijyen kuralları </w:t>
      </w:r>
      <w:r w:rsidRPr="00C63C6D">
        <w:rPr>
          <w:color w:val="000000"/>
        </w:rPr>
        <w:t>ile ilgili bilgi ve becerilerin kazandırılması amaçlanmaktadır.</w:t>
      </w:r>
    </w:p>
    <w:p w:rsidR="00607DE2" w:rsidRPr="00C63C6D" w:rsidRDefault="00607DE2" w:rsidP="00607DE2">
      <w:pPr>
        <w:jc w:val="both"/>
        <w:rPr>
          <w:b/>
        </w:rPr>
      </w:pPr>
      <w:r w:rsidRPr="00C63C6D">
        <w:rPr>
          <w:b/>
        </w:rPr>
        <w:t>KONULAR:</w:t>
      </w:r>
    </w:p>
    <w:p w:rsidR="00690C54" w:rsidRPr="00C63C6D" w:rsidRDefault="00690C54" w:rsidP="00453132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57" w:line="276" w:lineRule="auto"/>
        <w:jc w:val="both"/>
        <w:rPr>
          <w:rFonts w:eastAsia="PMingLiU"/>
        </w:rPr>
      </w:pPr>
      <w:r w:rsidRPr="00C63C6D">
        <w:rPr>
          <w:rFonts w:eastAsia="PMingLiU"/>
        </w:rPr>
        <w:t>Kişisel temizlik kuralları.</w:t>
      </w:r>
    </w:p>
    <w:p w:rsidR="00690C54" w:rsidRPr="00C63C6D" w:rsidRDefault="00690C54" w:rsidP="00453132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57" w:line="276" w:lineRule="auto"/>
        <w:jc w:val="both"/>
        <w:rPr>
          <w:rFonts w:eastAsia="PMingLiU"/>
        </w:rPr>
      </w:pPr>
      <w:r w:rsidRPr="00C63C6D">
        <w:rPr>
          <w:rFonts w:eastAsia="PMingLiU"/>
        </w:rPr>
        <w:t>Tuvalet giriş çıkışlarında hijyen kuralları</w:t>
      </w:r>
    </w:p>
    <w:p w:rsidR="00690C54" w:rsidRPr="00C63C6D" w:rsidRDefault="00690C54" w:rsidP="00453132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57" w:line="276" w:lineRule="auto"/>
        <w:jc w:val="both"/>
        <w:rPr>
          <w:rFonts w:eastAsia="PMingLiU"/>
        </w:rPr>
      </w:pPr>
      <w:r w:rsidRPr="00C63C6D">
        <w:rPr>
          <w:rFonts w:eastAsia="PMingLiU"/>
        </w:rPr>
        <w:t>İş yeri giriş çıkışlarında hijyen kuralları</w:t>
      </w:r>
    </w:p>
    <w:p w:rsidR="00690C54" w:rsidRPr="00C63C6D" w:rsidRDefault="00690C54" w:rsidP="00453132">
      <w:pPr>
        <w:pStyle w:val="ListeParagraf"/>
        <w:numPr>
          <w:ilvl w:val="0"/>
          <w:numId w:val="5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="PMingLiU"/>
        </w:rPr>
      </w:pPr>
      <w:r w:rsidRPr="00C63C6D">
        <w:rPr>
          <w:rFonts w:eastAsia="PMingLiU"/>
        </w:rPr>
        <w:t>İş yerinde temizlik ve dezenfeksiyon programları.</w:t>
      </w:r>
    </w:p>
    <w:p w:rsidR="00607DE2" w:rsidRPr="00C63C6D" w:rsidRDefault="00607DE2" w:rsidP="00690C54">
      <w:pPr>
        <w:autoSpaceDE w:val="0"/>
        <w:autoSpaceDN w:val="0"/>
        <w:adjustRightInd w:val="0"/>
        <w:spacing w:after="120" w:line="276" w:lineRule="auto"/>
        <w:jc w:val="both"/>
        <w:rPr>
          <w:rFonts w:eastAsia="PMingLiU"/>
        </w:rPr>
      </w:pPr>
    </w:p>
    <w:p w:rsidR="00690C54" w:rsidRPr="00C63C6D" w:rsidRDefault="00690C54" w:rsidP="00690C54">
      <w:pPr>
        <w:autoSpaceDE w:val="0"/>
        <w:autoSpaceDN w:val="0"/>
        <w:adjustRightInd w:val="0"/>
        <w:spacing w:line="276" w:lineRule="auto"/>
        <w:jc w:val="both"/>
        <w:rPr>
          <w:rFonts w:eastAsia="PMingLiU"/>
        </w:rPr>
      </w:pPr>
    </w:p>
    <w:p w:rsidR="00690C54" w:rsidRPr="00C63C6D" w:rsidRDefault="00690C54" w:rsidP="00690C54">
      <w:pPr>
        <w:autoSpaceDE w:val="0"/>
        <w:autoSpaceDN w:val="0"/>
        <w:adjustRightInd w:val="0"/>
        <w:spacing w:line="276" w:lineRule="auto"/>
        <w:jc w:val="both"/>
        <w:rPr>
          <w:rFonts w:eastAsia="PMingLiU"/>
        </w:rPr>
      </w:pPr>
      <w:r w:rsidRPr="00C63C6D">
        <w:rPr>
          <w:rFonts w:eastAsia="PMingLiU"/>
        </w:rPr>
        <w:t xml:space="preserve">Kişisel hijyen kurallarını uygular. </w:t>
      </w:r>
    </w:p>
    <w:p w:rsidR="00690C54" w:rsidRPr="00C63C6D" w:rsidRDefault="00690C54" w:rsidP="00690C54">
      <w:pPr>
        <w:autoSpaceDE w:val="0"/>
        <w:autoSpaceDN w:val="0"/>
        <w:adjustRightInd w:val="0"/>
        <w:spacing w:line="276" w:lineRule="auto"/>
        <w:jc w:val="both"/>
        <w:rPr>
          <w:rFonts w:eastAsia="PMingLiU"/>
        </w:rPr>
      </w:pPr>
    </w:p>
    <w:p w:rsidR="000F2F45" w:rsidRDefault="00BE3C58" w:rsidP="000F2F45">
      <w:r>
        <w:rPr>
          <w:sz w:val="22"/>
          <w:szCs w:val="22"/>
        </w:rPr>
        <w:t xml:space="preserve"> </w:t>
      </w:r>
    </w:p>
    <w:p w:rsidR="00607DE2" w:rsidRPr="00C63C6D" w:rsidRDefault="00607DE2" w:rsidP="00607DE2"/>
    <w:p w:rsidR="00607DE2" w:rsidRPr="00C63C6D" w:rsidRDefault="00607DE2" w:rsidP="00453132">
      <w:pPr>
        <w:pStyle w:val="ListeParagraf"/>
        <w:numPr>
          <w:ilvl w:val="0"/>
          <w:numId w:val="53"/>
        </w:numPr>
        <w:jc w:val="both"/>
        <w:rPr>
          <w:b/>
        </w:rPr>
      </w:pPr>
      <w:r w:rsidRPr="00C63C6D">
        <w:rPr>
          <w:b/>
        </w:rPr>
        <w:t>GIDA ÜRÜNLERİNDE HİJYEN VE GÜVENİRLİK</w:t>
      </w:r>
    </w:p>
    <w:p w:rsidR="00607DE2" w:rsidRPr="00C63C6D" w:rsidRDefault="00607DE2" w:rsidP="00607DE2">
      <w:pPr>
        <w:pStyle w:val="ListeParagraf"/>
        <w:jc w:val="both"/>
        <w:rPr>
          <w:b/>
        </w:rPr>
      </w:pPr>
    </w:p>
    <w:p w:rsidR="00607DE2" w:rsidRPr="00C63C6D" w:rsidRDefault="00607DE2" w:rsidP="00607DE2">
      <w:pPr>
        <w:autoSpaceDE w:val="0"/>
        <w:autoSpaceDN w:val="0"/>
        <w:adjustRightInd w:val="0"/>
        <w:spacing w:line="276" w:lineRule="auto"/>
        <w:jc w:val="both"/>
        <w:rPr>
          <w:rFonts w:eastAsia="PMingLiU"/>
          <w:color w:val="000000"/>
        </w:rPr>
      </w:pPr>
      <w:r w:rsidRPr="00C63C6D">
        <w:rPr>
          <w:b/>
        </w:rPr>
        <w:t>MODÜLÜN AMACI:</w:t>
      </w:r>
      <w:r w:rsidRPr="00C63C6D">
        <w:rPr>
          <w:color w:val="000000"/>
        </w:rPr>
        <w:t xml:space="preserve"> Bireye/Öğrenciye; </w:t>
      </w:r>
      <w:r w:rsidR="00690C54" w:rsidRPr="00C63C6D">
        <w:rPr>
          <w:rFonts w:eastAsia="PMingLiU"/>
        </w:rPr>
        <w:t xml:space="preserve">Gıda ürünlerinde hijyen ve güvenirlik kuralları </w:t>
      </w:r>
      <w:r w:rsidRPr="00C63C6D">
        <w:rPr>
          <w:color w:val="000000"/>
        </w:rPr>
        <w:t>ile ilgili bilgi ve becerilerin kazandırılması amaçlanmaktadır.</w:t>
      </w:r>
    </w:p>
    <w:p w:rsidR="00607DE2" w:rsidRPr="00C63C6D" w:rsidRDefault="00607DE2" w:rsidP="00607DE2">
      <w:pPr>
        <w:jc w:val="both"/>
        <w:rPr>
          <w:b/>
        </w:rPr>
      </w:pPr>
      <w:r w:rsidRPr="00C63C6D">
        <w:rPr>
          <w:b/>
        </w:rPr>
        <w:t>KONULAR:</w:t>
      </w:r>
    </w:p>
    <w:p w:rsidR="00690C54" w:rsidRPr="00C63C6D" w:rsidRDefault="00690C54" w:rsidP="00453132">
      <w:pPr>
        <w:pStyle w:val="ListeParagraf"/>
        <w:numPr>
          <w:ilvl w:val="0"/>
          <w:numId w:val="56"/>
        </w:numPr>
        <w:autoSpaceDE w:val="0"/>
        <w:autoSpaceDN w:val="0"/>
        <w:adjustRightInd w:val="0"/>
        <w:spacing w:after="59" w:line="276" w:lineRule="auto"/>
        <w:jc w:val="both"/>
        <w:rPr>
          <w:rFonts w:eastAsia="PMingLiU"/>
        </w:rPr>
      </w:pPr>
      <w:r w:rsidRPr="00C63C6D">
        <w:rPr>
          <w:rFonts w:eastAsia="PMingLiU"/>
        </w:rPr>
        <w:t>Tehlike analizleri ve kritik kontrol noktaları ile ilgili işlemlerin(hazard analysis and critical control points -HACCP ) gıda ürünlerinde uygulanması</w:t>
      </w:r>
    </w:p>
    <w:p w:rsidR="00690C54" w:rsidRPr="00C63C6D" w:rsidRDefault="00690C54" w:rsidP="00453132">
      <w:pPr>
        <w:pStyle w:val="ListeParagraf"/>
        <w:numPr>
          <w:ilvl w:val="0"/>
          <w:numId w:val="56"/>
        </w:numPr>
        <w:autoSpaceDE w:val="0"/>
        <w:autoSpaceDN w:val="0"/>
        <w:adjustRightInd w:val="0"/>
        <w:spacing w:after="240" w:line="276" w:lineRule="auto"/>
        <w:jc w:val="both"/>
        <w:rPr>
          <w:rFonts w:eastAsia="PMingLiU"/>
        </w:rPr>
      </w:pPr>
      <w:r w:rsidRPr="00C63C6D">
        <w:rPr>
          <w:rFonts w:eastAsia="PMingLiU"/>
        </w:rPr>
        <w:t>Türk Gıda Kodeksi hususlarınının gıda ürünlerinde uygulanması</w:t>
      </w:r>
    </w:p>
    <w:p w:rsidR="00690C54" w:rsidRPr="00C63C6D" w:rsidRDefault="00690C54" w:rsidP="00607DE2">
      <w:pPr>
        <w:spacing w:after="240" w:line="276" w:lineRule="auto"/>
        <w:contextualSpacing/>
        <w:jc w:val="both"/>
        <w:rPr>
          <w:rFonts w:eastAsia="PMingLiU"/>
        </w:rPr>
      </w:pPr>
    </w:p>
    <w:p w:rsidR="00690C54" w:rsidRPr="00C63C6D" w:rsidRDefault="00690C54" w:rsidP="00607DE2">
      <w:pPr>
        <w:spacing w:after="240" w:line="276" w:lineRule="auto"/>
        <w:contextualSpacing/>
        <w:jc w:val="both"/>
        <w:rPr>
          <w:rFonts w:eastAsia="PMingLiU"/>
          <w:b/>
          <w:bCs/>
        </w:rPr>
      </w:pPr>
      <w:r w:rsidRPr="00C63C6D">
        <w:rPr>
          <w:rFonts w:eastAsia="PMingLiU"/>
        </w:rPr>
        <w:lastRenderedPageBreak/>
        <w:t>Gıda ürünlerinde hijyen ve güvenirlik kurallarını uygular</w:t>
      </w:r>
      <w:r w:rsidRPr="00C63C6D">
        <w:rPr>
          <w:rFonts w:eastAsia="PMingLiU"/>
          <w:b/>
          <w:bCs/>
        </w:rPr>
        <w:t xml:space="preserve">. </w:t>
      </w:r>
    </w:p>
    <w:p w:rsidR="00690C54" w:rsidRPr="00C63C6D" w:rsidRDefault="00690C54" w:rsidP="00607DE2">
      <w:pPr>
        <w:spacing w:after="240" w:line="276" w:lineRule="auto"/>
        <w:contextualSpacing/>
        <w:jc w:val="both"/>
        <w:rPr>
          <w:rFonts w:eastAsia="PMingLiU"/>
          <w:b/>
          <w:bCs/>
        </w:rPr>
      </w:pPr>
    </w:p>
    <w:p w:rsidR="000F2F45" w:rsidRDefault="00BE3C58" w:rsidP="000F2F45">
      <w:r>
        <w:rPr>
          <w:sz w:val="22"/>
          <w:szCs w:val="22"/>
        </w:rPr>
        <w:t xml:space="preserve"> </w:t>
      </w:r>
      <w:bookmarkStart w:id="7" w:name="_GoBack"/>
      <w:bookmarkEnd w:id="7"/>
    </w:p>
    <w:p w:rsidR="00690C54" w:rsidRPr="00C63C6D" w:rsidRDefault="00690C54" w:rsidP="000E0AC1"/>
    <w:sectPr w:rsidR="00690C54" w:rsidRPr="00C63C6D" w:rsidSect="00A4787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9A" w:rsidRDefault="006F2B9A" w:rsidP="00517BD2">
      <w:r>
        <w:separator/>
      </w:r>
    </w:p>
  </w:endnote>
  <w:endnote w:type="continuationSeparator" w:id="0">
    <w:p w:rsidR="006F2B9A" w:rsidRDefault="006F2B9A" w:rsidP="005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9A" w:rsidRDefault="006F2B9A" w:rsidP="00517BD2">
      <w:r>
        <w:separator/>
      </w:r>
    </w:p>
  </w:footnote>
  <w:footnote w:type="continuationSeparator" w:id="0">
    <w:p w:rsidR="006F2B9A" w:rsidRDefault="006F2B9A" w:rsidP="0051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3FE9"/>
    <w:multiLevelType w:val="hybridMultilevel"/>
    <w:tmpl w:val="113ED3BC"/>
    <w:lvl w:ilvl="0" w:tplc="5E3ED6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50DAC"/>
    <w:multiLevelType w:val="hybridMultilevel"/>
    <w:tmpl w:val="710438F8"/>
    <w:lvl w:ilvl="0" w:tplc="F2820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86396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0265"/>
    <w:multiLevelType w:val="hybridMultilevel"/>
    <w:tmpl w:val="30B876D8"/>
    <w:lvl w:ilvl="0" w:tplc="AFA6F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E1F24"/>
    <w:multiLevelType w:val="hybridMultilevel"/>
    <w:tmpl w:val="A45CDC2A"/>
    <w:lvl w:ilvl="0" w:tplc="5E08E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7F70"/>
    <w:multiLevelType w:val="hybridMultilevel"/>
    <w:tmpl w:val="12802056"/>
    <w:lvl w:ilvl="0" w:tplc="C986A1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2439D2"/>
    <w:multiLevelType w:val="hybridMultilevel"/>
    <w:tmpl w:val="B186E888"/>
    <w:lvl w:ilvl="0" w:tplc="2C3A131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BC4E59"/>
    <w:multiLevelType w:val="hybridMultilevel"/>
    <w:tmpl w:val="C278140E"/>
    <w:lvl w:ilvl="0" w:tplc="9962C7A4">
      <w:start w:val="1"/>
      <w:numFmt w:val="decimal"/>
      <w:lvlText w:val="%1."/>
      <w:lvlJc w:val="left"/>
      <w:pPr>
        <w:ind w:left="712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8" w15:restartNumberingAfterBreak="0">
    <w:nsid w:val="0BD233D5"/>
    <w:multiLevelType w:val="hybridMultilevel"/>
    <w:tmpl w:val="D7AEBD6C"/>
    <w:lvl w:ilvl="0" w:tplc="06A2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27D14"/>
    <w:multiLevelType w:val="hybridMultilevel"/>
    <w:tmpl w:val="2CAAF2CE"/>
    <w:lvl w:ilvl="0" w:tplc="BB2057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5809B4"/>
    <w:multiLevelType w:val="hybridMultilevel"/>
    <w:tmpl w:val="973EBE8C"/>
    <w:lvl w:ilvl="0" w:tplc="8B269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B1938"/>
    <w:multiLevelType w:val="hybridMultilevel"/>
    <w:tmpl w:val="7DC807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180E"/>
    <w:multiLevelType w:val="hybridMultilevel"/>
    <w:tmpl w:val="69DC85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81D65"/>
    <w:multiLevelType w:val="hybridMultilevel"/>
    <w:tmpl w:val="1A6C172E"/>
    <w:lvl w:ilvl="0" w:tplc="041F0001">
      <w:start w:val="1"/>
      <w:numFmt w:val="bullet"/>
      <w:lvlText w:val=""/>
      <w:lvlJc w:val="left"/>
      <w:pPr>
        <w:ind w:left="-10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-31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3" w:tplc="AC5E43E4">
      <w:start w:val="1"/>
      <w:numFmt w:val="decimal"/>
      <w:lvlText w:val="%4."/>
      <w:lvlJc w:val="left"/>
      <w:pPr>
        <w:ind w:left="1130" w:hanging="360"/>
      </w:pPr>
      <w:rPr>
        <w:rFonts w:ascii="Arial" w:eastAsia="PMingLiU" w:hAnsi="Arial" w:cs="Arial" w:hint="default"/>
        <w:b/>
      </w:rPr>
    </w:lvl>
    <w:lvl w:ilvl="4" w:tplc="041F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</w:abstractNum>
  <w:abstractNum w:abstractNumId="14" w15:restartNumberingAfterBreak="0">
    <w:nsid w:val="13D86C09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D5A90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E71BB"/>
    <w:multiLevelType w:val="hybridMultilevel"/>
    <w:tmpl w:val="21BC868E"/>
    <w:lvl w:ilvl="0" w:tplc="757A2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E212F"/>
    <w:multiLevelType w:val="hybridMultilevel"/>
    <w:tmpl w:val="F9582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91C18"/>
    <w:multiLevelType w:val="hybridMultilevel"/>
    <w:tmpl w:val="3DDCB43A"/>
    <w:lvl w:ilvl="0" w:tplc="BAE0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34521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F9667A"/>
    <w:multiLevelType w:val="hybridMultilevel"/>
    <w:tmpl w:val="FFE80604"/>
    <w:lvl w:ilvl="0" w:tplc="1EF2A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5B6D07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464B8"/>
    <w:multiLevelType w:val="hybridMultilevel"/>
    <w:tmpl w:val="D91A3456"/>
    <w:lvl w:ilvl="0" w:tplc="4176B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456CC"/>
    <w:multiLevelType w:val="hybridMultilevel"/>
    <w:tmpl w:val="41EEB8A6"/>
    <w:lvl w:ilvl="0" w:tplc="487A0702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1C563E19"/>
    <w:multiLevelType w:val="hybridMultilevel"/>
    <w:tmpl w:val="C278140E"/>
    <w:lvl w:ilvl="0" w:tplc="9962C7A4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24C376E7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FF7374"/>
    <w:multiLevelType w:val="hybridMultilevel"/>
    <w:tmpl w:val="F68AB228"/>
    <w:lvl w:ilvl="0" w:tplc="85C69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995D40"/>
    <w:multiLevelType w:val="hybridMultilevel"/>
    <w:tmpl w:val="BA0CE4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E24973"/>
    <w:multiLevelType w:val="hybridMultilevel"/>
    <w:tmpl w:val="E662F474"/>
    <w:lvl w:ilvl="0" w:tplc="041F0001">
      <w:start w:val="1"/>
      <w:numFmt w:val="bullet"/>
      <w:lvlText w:val=""/>
      <w:lvlJc w:val="left"/>
      <w:pPr>
        <w:ind w:left="-1030" w:hanging="360"/>
      </w:pPr>
      <w:rPr>
        <w:rFonts w:ascii="Symbol" w:hAnsi="Symbol" w:hint="default"/>
      </w:rPr>
    </w:lvl>
    <w:lvl w:ilvl="1" w:tplc="9962C7A4">
      <w:start w:val="1"/>
      <w:numFmt w:val="decimal"/>
      <w:lvlText w:val="%2."/>
      <w:lvlJc w:val="left"/>
      <w:pPr>
        <w:ind w:left="-310" w:hanging="360"/>
      </w:pPr>
      <w:rPr>
        <w:rFonts w:hint="default"/>
        <w:b/>
      </w:rPr>
    </w:lvl>
    <w:lvl w:ilvl="2" w:tplc="041F0005">
      <w:start w:val="1"/>
      <w:numFmt w:val="bullet"/>
      <w:lvlText w:val=""/>
      <w:lvlJc w:val="left"/>
      <w:pPr>
        <w:ind w:left="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</w:abstractNum>
  <w:abstractNum w:abstractNumId="30" w15:restartNumberingAfterBreak="0">
    <w:nsid w:val="2C9D340B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7F26F4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6C51EE"/>
    <w:multiLevelType w:val="hybridMultilevel"/>
    <w:tmpl w:val="8B5E03AA"/>
    <w:lvl w:ilvl="0" w:tplc="06A2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2D35AB"/>
    <w:multiLevelType w:val="hybridMultilevel"/>
    <w:tmpl w:val="C278140E"/>
    <w:lvl w:ilvl="0" w:tplc="9962C7A4">
      <w:start w:val="1"/>
      <w:numFmt w:val="decimal"/>
      <w:lvlText w:val="%1."/>
      <w:lvlJc w:val="left"/>
      <w:pPr>
        <w:ind w:left="-103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-31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</w:abstractNum>
  <w:abstractNum w:abstractNumId="34" w15:restartNumberingAfterBreak="0">
    <w:nsid w:val="33AC7E93"/>
    <w:multiLevelType w:val="hybridMultilevel"/>
    <w:tmpl w:val="77021C92"/>
    <w:lvl w:ilvl="0" w:tplc="06A2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D540F1"/>
    <w:multiLevelType w:val="hybridMultilevel"/>
    <w:tmpl w:val="00BEF4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E97A8E"/>
    <w:multiLevelType w:val="hybridMultilevel"/>
    <w:tmpl w:val="C20A8C12"/>
    <w:lvl w:ilvl="0" w:tplc="24BC9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923F56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6F6170"/>
    <w:multiLevelType w:val="hybridMultilevel"/>
    <w:tmpl w:val="508CA0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0434A4"/>
    <w:multiLevelType w:val="hybridMultilevel"/>
    <w:tmpl w:val="2ADEE838"/>
    <w:lvl w:ilvl="0" w:tplc="45D8C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5F491A"/>
    <w:multiLevelType w:val="hybridMultilevel"/>
    <w:tmpl w:val="FBA8E9CA"/>
    <w:lvl w:ilvl="0" w:tplc="7E9CB90E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408D1877"/>
    <w:multiLevelType w:val="hybridMultilevel"/>
    <w:tmpl w:val="65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A27BC"/>
    <w:multiLevelType w:val="hybridMultilevel"/>
    <w:tmpl w:val="020E1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F4779"/>
    <w:multiLevelType w:val="hybridMultilevel"/>
    <w:tmpl w:val="5E7042F4"/>
    <w:lvl w:ilvl="0" w:tplc="B606922E">
      <w:start w:val="1"/>
      <w:numFmt w:val="decimal"/>
      <w:lvlText w:val="%1."/>
      <w:lvlJc w:val="left"/>
      <w:pPr>
        <w:ind w:left="1080" w:hanging="360"/>
      </w:pPr>
      <w:rPr>
        <w:rFonts w:ascii="Arial" w:eastAsia="PMingLiU" w:hAnsi="Arial" w:cs="Arial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2320BE3"/>
    <w:multiLevelType w:val="hybridMultilevel"/>
    <w:tmpl w:val="AC3ACCCC"/>
    <w:lvl w:ilvl="0" w:tplc="E4E4B058">
      <w:start w:val="1"/>
      <w:numFmt w:val="decimal"/>
      <w:lvlText w:val="%1."/>
      <w:lvlJc w:val="left"/>
      <w:pPr>
        <w:ind w:left="1080" w:hanging="360"/>
      </w:pPr>
      <w:rPr>
        <w:rFonts w:ascii="Arial" w:eastAsia="PMingLiU" w:hAnsi="Arial" w:cs="Arial" w:hint="default"/>
        <w:color w:val="00000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4377CEE"/>
    <w:multiLevelType w:val="hybridMultilevel"/>
    <w:tmpl w:val="2738EF58"/>
    <w:lvl w:ilvl="0" w:tplc="8A82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69C69A2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A130AB"/>
    <w:multiLevelType w:val="hybridMultilevel"/>
    <w:tmpl w:val="6A0E12B4"/>
    <w:lvl w:ilvl="0" w:tplc="F94803A6">
      <w:start w:val="1"/>
      <w:numFmt w:val="decimal"/>
      <w:lvlText w:val="%1."/>
      <w:lvlJc w:val="left"/>
      <w:pPr>
        <w:ind w:left="2160" w:hanging="360"/>
      </w:pPr>
      <w:rPr>
        <w:rFonts w:ascii="Arial" w:eastAsia="PMingLiU" w:hAnsi="Arial" w:cs="Arial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5A3F77D8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425AA8"/>
    <w:multiLevelType w:val="hybridMultilevel"/>
    <w:tmpl w:val="13085BAE"/>
    <w:lvl w:ilvl="0" w:tplc="4F20EAFE">
      <w:start w:val="1"/>
      <w:numFmt w:val="decimal"/>
      <w:pStyle w:val="PMaddeimi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A6712B"/>
    <w:multiLevelType w:val="hybridMultilevel"/>
    <w:tmpl w:val="CCC644E8"/>
    <w:lvl w:ilvl="0" w:tplc="F1B4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C17D00"/>
    <w:multiLevelType w:val="hybridMultilevel"/>
    <w:tmpl w:val="4694F8B2"/>
    <w:lvl w:ilvl="0" w:tplc="85C69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59600DD"/>
    <w:multiLevelType w:val="hybridMultilevel"/>
    <w:tmpl w:val="C12674BC"/>
    <w:lvl w:ilvl="0" w:tplc="AC5E43E4">
      <w:start w:val="1"/>
      <w:numFmt w:val="decimal"/>
      <w:lvlText w:val="%1."/>
      <w:lvlJc w:val="left"/>
      <w:pPr>
        <w:ind w:left="-1030" w:hanging="360"/>
      </w:pPr>
      <w:rPr>
        <w:rFonts w:ascii="Arial" w:eastAsia="PMingLiU" w:hAnsi="Arial" w:cs="Arial"/>
        <w:b/>
      </w:rPr>
    </w:lvl>
    <w:lvl w:ilvl="1" w:tplc="041F0003">
      <w:start w:val="1"/>
      <w:numFmt w:val="bullet"/>
      <w:lvlText w:val="o"/>
      <w:lvlJc w:val="left"/>
      <w:pPr>
        <w:ind w:left="-31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</w:abstractNum>
  <w:abstractNum w:abstractNumId="54" w15:restartNumberingAfterBreak="0">
    <w:nsid w:val="66673F7F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72E220F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5B42A4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DA271F"/>
    <w:multiLevelType w:val="hybridMultilevel"/>
    <w:tmpl w:val="21B0AA44"/>
    <w:lvl w:ilvl="0" w:tplc="06A2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715111"/>
    <w:multiLevelType w:val="hybridMultilevel"/>
    <w:tmpl w:val="A1B2A51C"/>
    <w:lvl w:ilvl="0" w:tplc="06A2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9674AA"/>
    <w:multiLevelType w:val="hybridMultilevel"/>
    <w:tmpl w:val="9AF40CC6"/>
    <w:lvl w:ilvl="0" w:tplc="9962C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2327B6"/>
    <w:multiLevelType w:val="hybridMultilevel"/>
    <w:tmpl w:val="EF2894DC"/>
    <w:lvl w:ilvl="0" w:tplc="A5AC4E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 w15:restartNumberingAfterBreak="0">
    <w:nsid w:val="6DCE375F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271C01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B42403"/>
    <w:multiLevelType w:val="hybridMultilevel"/>
    <w:tmpl w:val="6A887390"/>
    <w:lvl w:ilvl="0" w:tplc="4F20EAFE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DC2E5B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1B306A"/>
    <w:multiLevelType w:val="hybridMultilevel"/>
    <w:tmpl w:val="727218A4"/>
    <w:lvl w:ilvl="0" w:tplc="97505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7A37F1B"/>
    <w:multiLevelType w:val="hybridMultilevel"/>
    <w:tmpl w:val="57E68C98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1D1116"/>
    <w:multiLevelType w:val="hybridMultilevel"/>
    <w:tmpl w:val="B1A0F95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212CB9"/>
    <w:multiLevelType w:val="hybridMultilevel"/>
    <w:tmpl w:val="13085BAE"/>
    <w:lvl w:ilvl="0" w:tplc="4F20EA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434E8C"/>
    <w:multiLevelType w:val="hybridMultilevel"/>
    <w:tmpl w:val="93F48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286FE7"/>
    <w:multiLevelType w:val="hybridMultilevel"/>
    <w:tmpl w:val="A41C6288"/>
    <w:lvl w:ilvl="0" w:tplc="F7A63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1"/>
  </w:num>
  <w:num w:numId="3">
    <w:abstractNumId w:val="18"/>
  </w:num>
  <w:num w:numId="4">
    <w:abstractNumId w:val="51"/>
  </w:num>
  <w:num w:numId="5">
    <w:abstractNumId w:val="72"/>
  </w:num>
  <w:num w:numId="6">
    <w:abstractNumId w:val="64"/>
  </w:num>
  <w:num w:numId="7">
    <w:abstractNumId w:val="27"/>
  </w:num>
  <w:num w:numId="8">
    <w:abstractNumId w:val="50"/>
  </w:num>
  <w:num w:numId="9">
    <w:abstractNumId w:val="42"/>
  </w:num>
  <w:num w:numId="10">
    <w:abstractNumId w:val="30"/>
  </w:num>
  <w:num w:numId="11">
    <w:abstractNumId w:val="3"/>
  </w:num>
  <w:num w:numId="12">
    <w:abstractNumId w:val="2"/>
  </w:num>
  <w:num w:numId="13">
    <w:abstractNumId w:val="31"/>
  </w:num>
  <w:num w:numId="14">
    <w:abstractNumId w:val="48"/>
  </w:num>
  <w:num w:numId="15">
    <w:abstractNumId w:val="11"/>
  </w:num>
  <w:num w:numId="16">
    <w:abstractNumId w:val="14"/>
  </w:num>
  <w:num w:numId="17">
    <w:abstractNumId w:val="28"/>
  </w:num>
  <w:num w:numId="18">
    <w:abstractNumId w:val="38"/>
  </w:num>
  <w:num w:numId="19">
    <w:abstractNumId w:val="68"/>
  </w:num>
  <w:num w:numId="20">
    <w:abstractNumId w:val="21"/>
  </w:num>
  <w:num w:numId="21">
    <w:abstractNumId w:val="17"/>
  </w:num>
  <w:num w:numId="22">
    <w:abstractNumId w:val="19"/>
  </w:num>
  <w:num w:numId="23">
    <w:abstractNumId w:val="46"/>
  </w:num>
  <w:num w:numId="24">
    <w:abstractNumId w:val="70"/>
  </w:num>
  <w:num w:numId="25">
    <w:abstractNumId w:val="35"/>
  </w:num>
  <w:num w:numId="26">
    <w:abstractNumId w:val="12"/>
  </w:num>
  <w:num w:numId="27">
    <w:abstractNumId w:val="63"/>
  </w:num>
  <w:num w:numId="28">
    <w:abstractNumId w:val="40"/>
  </w:num>
  <w:num w:numId="29">
    <w:abstractNumId w:val="1"/>
  </w:num>
  <w:num w:numId="30">
    <w:abstractNumId w:val="6"/>
  </w:num>
  <w:num w:numId="31">
    <w:abstractNumId w:val="23"/>
  </w:num>
  <w:num w:numId="32">
    <w:abstractNumId w:val="16"/>
  </w:num>
  <w:num w:numId="33">
    <w:abstractNumId w:val="71"/>
  </w:num>
  <w:num w:numId="34">
    <w:abstractNumId w:val="47"/>
  </w:num>
  <w:num w:numId="35">
    <w:abstractNumId w:val="5"/>
  </w:num>
  <w:num w:numId="36">
    <w:abstractNumId w:val="52"/>
  </w:num>
  <w:num w:numId="37">
    <w:abstractNumId w:val="4"/>
  </w:num>
  <w:num w:numId="38">
    <w:abstractNumId w:val="26"/>
  </w:num>
  <w:num w:numId="39">
    <w:abstractNumId w:val="22"/>
  </w:num>
  <w:num w:numId="40">
    <w:abstractNumId w:val="36"/>
  </w:num>
  <w:num w:numId="41">
    <w:abstractNumId w:val="34"/>
  </w:num>
  <w:num w:numId="42">
    <w:abstractNumId w:val="20"/>
  </w:num>
  <w:num w:numId="43">
    <w:abstractNumId w:val="39"/>
  </w:num>
  <w:num w:numId="44">
    <w:abstractNumId w:val="69"/>
  </w:num>
  <w:num w:numId="45">
    <w:abstractNumId w:val="56"/>
  </w:num>
  <w:num w:numId="46">
    <w:abstractNumId w:val="62"/>
  </w:num>
  <w:num w:numId="47">
    <w:abstractNumId w:val="54"/>
  </w:num>
  <w:num w:numId="48">
    <w:abstractNumId w:val="57"/>
  </w:num>
  <w:num w:numId="49">
    <w:abstractNumId w:val="58"/>
  </w:num>
  <w:num w:numId="50">
    <w:abstractNumId w:val="8"/>
  </w:num>
  <w:num w:numId="51">
    <w:abstractNumId w:val="55"/>
  </w:num>
  <w:num w:numId="52">
    <w:abstractNumId w:val="9"/>
  </w:num>
  <w:num w:numId="53">
    <w:abstractNumId w:val="32"/>
  </w:num>
  <w:num w:numId="54">
    <w:abstractNumId w:val="15"/>
  </w:num>
  <w:num w:numId="55">
    <w:abstractNumId w:val="65"/>
  </w:num>
  <w:num w:numId="56">
    <w:abstractNumId w:val="25"/>
  </w:num>
  <w:num w:numId="57">
    <w:abstractNumId w:val="43"/>
  </w:num>
  <w:num w:numId="58">
    <w:abstractNumId w:val="0"/>
  </w:num>
  <w:num w:numId="59">
    <w:abstractNumId w:val="37"/>
  </w:num>
  <w:num w:numId="60">
    <w:abstractNumId w:val="61"/>
  </w:num>
  <w:num w:numId="61">
    <w:abstractNumId w:val="44"/>
  </w:num>
  <w:num w:numId="62">
    <w:abstractNumId w:val="45"/>
  </w:num>
  <w:num w:numId="63">
    <w:abstractNumId w:val="10"/>
  </w:num>
  <w:num w:numId="64">
    <w:abstractNumId w:val="67"/>
  </w:num>
  <w:num w:numId="65">
    <w:abstractNumId w:val="66"/>
  </w:num>
  <w:num w:numId="66">
    <w:abstractNumId w:val="60"/>
  </w:num>
  <w:num w:numId="67">
    <w:abstractNumId w:val="33"/>
  </w:num>
  <w:num w:numId="68">
    <w:abstractNumId w:val="53"/>
  </w:num>
  <w:num w:numId="69">
    <w:abstractNumId w:val="13"/>
  </w:num>
  <w:num w:numId="70">
    <w:abstractNumId w:val="24"/>
  </w:num>
  <w:num w:numId="71">
    <w:abstractNumId w:val="7"/>
  </w:num>
  <w:num w:numId="72">
    <w:abstractNumId w:val="29"/>
  </w:num>
  <w:num w:numId="73">
    <w:abstractNumId w:val="5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027"/>
    <w:rsid w:val="00042378"/>
    <w:rsid w:val="000564C2"/>
    <w:rsid w:val="000E0AC1"/>
    <w:rsid w:val="000F2F45"/>
    <w:rsid w:val="000F3186"/>
    <w:rsid w:val="001D37CE"/>
    <w:rsid w:val="001E006A"/>
    <w:rsid w:val="001F14D5"/>
    <w:rsid w:val="0022415E"/>
    <w:rsid w:val="0024559E"/>
    <w:rsid w:val="00270D77"/>
    <w:rsid w:val="002851DC"/>
    <w:rsid w:val="0029017C"/>
    <w:rsid w:val="00291730"/>
    <w:rsid w:val="00293947"/>
    <w:rsid w:val="0029434E"/>
    <w:rsid w:val="002E409A"/>
    <w:rsid w:val="002F5715"/>
    <w:rsid w:val="003262EA"/>
    <w:rsid w:val="003F5D34"/>
    <w:rsid w:val="00422800"/>
    <w:rsid w:val="00447C56"/>
    <w:rsid w:val="00453132"/>
    <w:rsid w:val="00494B5A"/>
    <w:rsid w:val="004C45CA"/>
    <w:rsid w:val="004E6BBC"/>
    <w:rsid w:val="004F458F"/>
    <w:rsid w:val="00517BD2"/>
    <w:rsid w:val="00560522"/>
    <w:rsid w:val="00577D47"/>
    <w:rsid w:val="005A4F20"/>
    <w:rsid w:val="005F3C97"/>
    <w:rsid w:val="00607DE2"/>
    <w:rsid w:val="00654933"/>
    <w:rsid w:val="006563DD"/>
    <w:rsid w:val="00690C54"/>
    <w:rsid w:val="006911BB"/>
    <w:rsid w:val="00693546"/>
    <w:rsid w:val="006F2B9A"/>
    <w:rsid w:val="00707B68"/>
    <w:rsid w:val="00716F8A"/>
    <w:rsid w:val="0074516F"/>
    <w:rsid w:val="00750CAC"/>
    <w:rsid w:val="0075148E"/>
    <w:rsid w:val="0076022F"/>
    <w:rsid w:val="008110D0"/>
    <w:rsid w:val="00845A69"/>
    <w:rsid w:val="00853E36"/>
    <w:rsid w:val="00863C53"/>
    <w:rsid w:val="008845A5"/>
    <w:rsid w:val="008878B8"/>
    <w:rsid w:val="008D3640"/>
    <w:rsid w:val="0092196C"/>
    <w:rsid w:val="009635A8"/>
    <w:rsid w:val="00971F4C"/>
    <w:rsid w:val="009B7718"/>
    <w:rsid w:val="009C6180"/>
    <w:rsid w:val="009F49C6"/>
    <w:rsid w:val="00A262A0"/>
    <w:rsid w:val="00A32E18"/>
    <w:rsid w:val="00A4787C"/>
    <w:rsid w:val="00AA6EC7"/>
    <w:rsid w:val="00AB450B"/>
    <w:rsid w:val="00AC6683"/>
    <w:rsid w:val="00AD2BDB"/>
    <w:rsid w:val="00AD7C29"/>
    <w:rsid w:val="00AE1AB0"/>
    <w:rsid w:val="00AF4747"/>
    <w:rsid w:val="00B03961"/>
    <w:rsid w:val="00B0520B"/>
    <w:rsid w:val="00B45E2E"/>
    <w:rsid w:val="00B87ED9"/>
    <w:rsid w:val="00BD66C2"/>
    <w:rsid w:val="00BD7E5C"/>
    <w:rsid w:val="00BE3C58"/>
    <w:rsid w:val="00C26849"/>
    <w:rsid w:val="00C35655"/>
    <w:rsid w:val="00C40237"/>
    <w:rsid w:val="00C63C6D"/>
    <w:rsid w:val="00C70027"/>
    <w:rsid w:val="00C77176"/>
    <w:rsid w:val="00CD4B99"/>
    <w:rsid w:val="00CE2A9D"/>
    <w:rsid w:val="00CE51D7"/>
    <w:rsid w:val="00D16F95"/>
    <w:rsid w:val="00D202BF"/>
    <w:rsid w:val="00D3551C"/>
    <w:rsid w:val="00DE4286"/>
    <w:rsid w:val="00E06319"/>
    <w:rsid w:val="00E2326F"/>
    <w:rsid w:val="00E36DCB"/>
    <w:rsid w:val="00E472C2"/>
    <w:rsid w:val="00EA5F9D"/>
    <w:rsid w:val="00EA7096"/>
    <w:rsid w:val="00EC1E09"/>
    <w:rsid w:val="00EC2B9D"/>
    <w:rsid w:val="00EE2E59"/>
    <w:rsid w:val="00F37186"/>
    <w:rsid w:val="00F5742D"/>
    <w:rsid w:val="00F630A5"/>
    <w:rsid w:val="00F6363F"/>
    <w:rsid w:val="00F8787A"/>
    <w:rsid w:val="00F90E3B"/>
    <w:rsid w:val="00FA2DD9"/>
    <w:rsid w:val="00FB7740"/>
    <w:rsid w:val="00FC0383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B5D3"/>
  <w15:docId w15:val="{84608CA1-3C8B-42D4-A643-48086736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A7096"/>
    <w:pPr>
      <w:ind w:left="720"/>
      <w:contextualSpacing/>
    </w:pPr>
  </w:style>
  <w:style w:type="paragraph" w:customStyle="1" w:styleId="PMetin">
    <w:name w:val="ÇÖP Metin"/>
    <w:basedOn w:val="Normal"/>
    <w:link w:val="PMetinChar"/>
    <w:qFormat/>
    <w:rsid w:val="00EA7096"/>
    <w:pPr>
      <w:spacing w:after="240" w:line="276" w:lineRule="auto"/>
      <w:ind w:firstLine="709"/>
      <w:contextualSpacing/>
      <w:jc w:val="both"/>
    </w:pPr>
    <w:rPr>
      <w:rFonts w:ascii="Arial" w:hAnsi="Arial"/>
      <w:sz w:val="20"/>
      <w:szCs w:val="22"/>
    </w:rPr>
  </w:style>
  <w:style w:type="character" w:customStyle="1" w:styleId="PMetinChar">
    <w:name w:val="ÇÖP Metin Char"/>
    <w:link w:val="PMetin"/>
    <w:rsid w:val="00EA7096"/>
    <w:rPr>
      <w:rFonts w:ascii="Arial" w:eastAsia="Times New Roman" w:hAnsi="Arial" w:cs="Times New Roman"/>
      <w:sz w:val="20"/>
    </w:rPr>
  </w:style>
  <w:style w:type="paragraph" w:customStyle="1" w:styleId="PMaddeimi">
    <w:name w:val="ÇÖP Madde imi"/>
    <w:basedOn w:val="ListeParagraf"/>
    <w:qFormat/>
    <w:rsid w:val="00EA7096"/>
    <w:pPr>
      <w:numPr>
        <w:numId w:val="1"/>
      </w:numPr>
      <w:spacing w:after="240" w:line="276" w:lineRule="auto"/>
      <w:jc w:val="both"/>
    </w:pPr>
    <w:rPr>
      <w:rFonts w:ascii="Arial" w:hAnsi="Arial"/>
      <w:sz w:val="20"/>
      <w:szCs w:val="22"/>
    </w:rPr>
  </w:style>
  <w:style w:type="character" w:styleId="Kpr">
    <w:name w:val="Hyperlink"/>
    <w:basedOn w:val="VarsaylanParagrafYazTipi"/>
    <w:uiPriority w:val="99"/>
    <w:unhideWhenUsed/>
    <w:rsid w:val="0024559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59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9F49C6"/>
    <w:pPr>
      <w:widowControl w:val="0"/>
      <w:adjustRightInd w:val="0"/>
      <w:spacing w:after="120"/>
      <w:jc w:val="both"/>
      <w:textAlignment w:val="baseline"/>
    </w:pPr>
    <w:rPr>
      <w:rFonts w:ascii="Arial" w:hAnsi="Arial" w:cs="Arial"/>
      <w:bCs/>
      <w:sz w:val="20"/>
      <w:lang w:eastAsia="en-US"/>
    </w:rPr>
  </w:style>
  <w:style w:type="paragraph" w:customStyle="1" w:styleId="PBalk4">
    <w:name w:val="ÇÖP Başlık 4"/>
    <w:basedOn w:val="Normal"/>
    <w:link w:val="PBalk4Char"/>
    <w:qFormat/>
    <w:rsid w:val="00F5742D"/>
    <w:pPr>
      <w:spacing w:before="300" w:after="120"/>
      <w:ind w:firstLine="709"/>
    </w:pPr>
    <w:rPr>
      <w:rFonts w:ascii="Arial" w:hAnsi="Arial"/>
      <w:b/>
      <w:sz w:val="20"/>
    </w:rPr>
  </w:style>
  <w:style w:type="character" w:customStyle="1" w:styleId="ListeParagrafChar">
    <w:name w:val="Liste Paragraf Char"/>
    <w:link w:val="ListeParagraf"/>
    <w:uiPriority w:val="34"/>
    <w:locked/>
    <w:rsid w:val="00E232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4787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4787C"/>
    <w:rPr>
      <w:b/>
      <w:bCs/>
    </w:rPr>
  </w:style>
  <w:style w:type="character" w:customStyle="1" w:styleId="PBalk4Char">
    <w:name w:val="ÇÖP Başlık 4 Char"/>
    <w:basedOn w:val="VarsaylanParagrafYazTipi"/>
    <w:link w:val="PBalk4"/>
    <w:rsid w:val="002E409A"/>
    <w:rPr>
      <w:rFonts w:ascii="Arial" w:eastAsia="Times New Roman" w:hAnsi="Arial" w:cs="Times New Roman"/>
      <w:b/>
      <w:sz w:val="20"/>
      <w:szCs w:val="24"/>
    </w:rPr>
  </w:style>
  <w:style w:type="paragraph" w:customStyle="1" w:styleId="Altbilgi1">
    <w:name w:val="Altbilgi1"/>
    <w:basedOn w:val="Normal"/>
    <w:uiPriority w:val="99"/>
    <w:semiHidden/>
    <w:rsid w:val="009635A8"/>
    <w:pPr>
      <w:tabs>
        <w:tab w:val="center" w:pos="4536"/>
        <w:tab w:val="right" w:pos="9072"/>
      </w:tabs>
    </w:pPr>
    <w:rPr>
      <w:rFonts w:eastAsia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05C7-8983-414E-8756-694C3B9A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14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GÜLEŞ</dc:creator>
  <cp:lastModifiedBy>Metin MEKE</cp:lastModifiedBy>
  <cp:revision>67</cp:revision>
  <dcterms:created xsi:type="dcterms:W3CDTF">2021-08-19T07:02:00Z</dcterms:created>
  <dcterms:modified xsi:type="dcterms:W3CDTF">2024-01-08T10:45:00Z</dcterms:modified>
</cp:coreProperties>
</file>